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98" w:rsidRPr="00333E98" w:rsidRDefault="007A6714" w:rsidP="007A6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33E98" w:rsidRPr="00333E98" w:rsidRDefault="00333E98" w:rsidP="007A67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E98" w:rsidRDefault="00333E98" w:rsidP="00396ABC">
      <w:pPr>
        <w:pStyle w:val="a3"/>
        <w:shd w:val="clear" w:color="auto" w:fill="F9F8EF"/>
        <w:spacing w:before="0" w:beforeAutospacing="0" w:after="0" w:afterAutospacing="0" w:line="338" w:lineRule="atLeast"/>
        <w:ind w:firstLine="539"/>
        <w:jc w:val="both"/>
        <w:rPr>
          <w:rFonts w:ascii="Arial" w:hAnsi="Arial" w:cs="Arial"/>
          <w:color w:val="444444"/>
        </w:rPr>
      </w:pPr>
      <w:r w:rsidRPr="00333E98">
        <w:rPr>
          <w:rFonts w:ascii="Arial" w:hAnsi="Arial" w:cs="Arial"/>
          <w:color w:val="000000"/>
        </w:rPr>
        <w:t>Музыка — могучий источник мысли. Без музыкального воспитания невозможно полноценное умственное развитие.</w:t>
      </w:r>
    </w:p>
    <w:p w:rsidR="00396ABC" w:rsidRPr="00333E98" w:rsidRDefault="00396ABC" w:rsidP="00396ABC">
      <w:pPr>
        <w:pStyle w:val="a3"/>
        <w:shd w:val="clear" w:color="auto" w:fill="F9F8EF"/>
        <w:spacing w:before="0" w:beforeAutospacing="0" w:after="0" w:afterAutospacing="0" w:line="338" w:lineRule="atLeast"/>
        <w:ind w:firstLine="539"/>
        <w:jc w:val="both"/>
        <w:rPr>
          <w:rFonts w:ascii="Arial" w:hAnsi="Arial" w:cs="Arial"/>
          <w:color w:val="444444"/>
        </w:rPr>
      </w:pPr>
    </w:p>
    <w:p w:rsidR="00333E98" w:rsidRPr="00333E98" w:rsidRDefault="00333E98" w:rsidP="00333E98">
      <w:pPr>
        <w:pStyle w:val="a3"/>
        <w:shd w:val="clear" w:color="auto" w:fill="F9F8EF"/>
        <w:spacing w:before="0" w:beforeAutospacing="0" w:after="0" w:afterAutospacing="0" w:line="338" w:lineRule="atLeast"/>
        <w:ind w:firstLine="539"/>
        <w:jc w:val="both"/>
        <w:rPr>
          <w:rFonts w:ascii="Arial" w:hAnsi="Arial" w:cs="Arial"/>
          <w:color w:val="444444"/>
        </w:rPr>
      </w:pPr>
      <w:r w:rsidRPr="00333E98">
        <w:rPr>
          <w:rFonts w:ascii="Arial" w:hAnsi="Arial" w:cs="Arial"/>
          <w:color w:val="000000"/>
        </w:rPr>
        <w:t>Музыка объединяет моральную, эмоциональную и эстетическую сферы человека. Музыка — это язык чувств.</w:t>
      </w:r>
    </w:p>
    <w:p w:rsidR="00333E98" w:rsidRPr="00333E98" w:rsidRDefault="00333E98" w:rsidP="00333E98">
      <w:pPr>
        <w:pStyle w:val="a3"/>
        <w:shd w:val="clear" w:color="auto" w:fill="F9F8EF"/>
        <w:spacing w:before="0" w:beforeAutospacing="0" w:after="0" w:afterAutospacing="0" w:line="338" w:lineRule="atLeast"/>
        <w:ind w:firstLine="539"/>
        <w:jc w:val="right"/>
        <w:rPr>
          <w:rFonts w:ascii="Arial" w:hAnsi="Arial" w:cs="Arial"/>
          <w:color w:val="444444"/>
        </w:rPr>
      </w:pPr>
      <w:r w:rsidRPr="00333E98">
        <w:rPr>
          <w:rFonts w:ascii="Arial" w:hAnsi="Arial" w:cs="Arial"/>
          <w:color w:val="000000"/>
        </w:rPr>
        <w:t>В.А. Сухомлинский</w:t>
      </w:r>
    </w:p>
    <w:p w:rsidR="00333E98" w:rsidRPr="00333E98" w:rsidRDefault="00333E98" w:rsidP="007A67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E98" w:rsidRPr="00333E98" w:rsidRDefault="00333E98" w:rsidP="00333E98">
      <w:pPr>
        <w:pStyle w:val="a3"/>
        <w:shd w:val="clear" w:color="auto" w:fill="F9F8EF"/>
        <w:spacing w:before="0" w:beforeAutospacing="0" w:after="0" w:afterAutospacing="0" w:line="338" w:lineRule="atLeast"/>
        <w:ind w:firstLine="539"/>
        <w:jc w:val="both"/>
        <w:rPr>
          <w:rFonts w:ascii="Arial" w:hAnsi="Arial" w:cs="Arial"/>
          <w:color w:val="444444"/>
        </w:rPr>
      </w:pPr>
      <w:r w:rsidRPr="00333E98">
        <w:rPr>
          <w:rFonts w:ascii="Arial" w:hAnsi="Arial" w:cs="Arial"/>
          <w:color w:val="000000"/>
        </w:rPr>
        <w:t>Музыка — единственный всемирный язык, его не надо переводить, на нем душа говорит с душою.</w:t>
      </w:r>
    </w:p>
    <w:p w:rsidR="00333E98" w:rsidRPr="00333E98" w:rsidRDefault="00333E98" w:rsidP="00333E98">
      <w:pPr>
        <w:pStyle w:val="a3"/>
        <w:shd w:val="clear" w:color="auto" w:fill="F9F8EF"/>
        <w:spacing w:before="0" w:beforeAutospacing="0" w:after="0" w:afterAutospacing="0" w:line="338" w:lineRule="atLeast"/>
        <w:ind w:firstLine="539"/>
        <w:jc w:val="right"/>
        <w:rPr>
          <w:rFonts w:ascii="Arial" w:hAnsi="Arial" w:cs="Arial"/>
          <w:color w:val="444444"/>
        </w:rPr>
      </w:pPr>
      <w:proofErr w:type="spellStart"/>
      <w:r w:rsidRPr="00333E98">
        <w:rPr>
          <w:rFonts w:ascii="Arial" w:hAnsi="Arial" w:cs="Arial"/>
          <w:color w:val="000000"/>
        </w:rPr>
        <w:t>Б.Ауэрбах</w:t>
      </w:r>
      <w:proofErr w:type="spellEnd"/>
    </w:p>
    <w:p w:rsidR="00333E98" w:rsidRPr="00333E98" w:rsidRDefault="00333E98" w:rsidP="00333E98">
      <w:pPr>
        <w:pStyle w:val="a3"/>
        <w:spacing w:before="0" w:beforeAutospacing="0" w:after="0" w:afterAutospacing="0" w:line="338" w:lineRule="atLeast"/>
        <w:ind w:firstLine="539"/>
        <w:jc w:val="both"/>
        <w:rPr>
          <w:rFonts w:ascii="Arial" w:hAnsi="Arial" w:cs="Arial"/>
          <w:color w:val="444444"/>
        </w:rPr>
      </w:pPr>
      <w:r w:rsidRPr="00333E98">
        <w:rPr>
          <w:rFonts w:ascii="Arial" w:hAnsi="Arial" w:cs="Arial"/>
          <w:color w:val="000000"/>
        </w:rPr>
        <w:t>Музыка не только доставляет нам удовольствие. Она многому учит. Она, как книга, делает нас лучше, умнее, добрее.</w:t>
      </w:r>
    </w:p>
    <w:p w:rsidR="00333E98" w:rsidRPr="00333E98" w:rsidRDefault="00333E98" w:rsidP="00333E98">
      <w:pPr>
        <w:pStyle w:val="a3"/>
        <w:spacing w:before="0" w:beforeAutospacing="0" w:after="0" w:afterAutospacing="0" w:line="338" w:lineRule="atLeast"/>
        <w:ind w:firstLine="539"/>
        <w:jc w:val="right"/>
        <w:rPr>
          <w:rFonts w:ascii="Arial" w:hAnsi="Arial" w:cs="Arial"/>
          <w:color w:val="444444"/>
        </w:rPr>
      </w:pPr>
      <w:r w:rsidRPr="00333E98">
        <w:rPr>
          <w:rFonts w:ascii="Arial" w:hAnsi="Arial" w:cs="Arial"/>
          <w:color w:val="000000"/>
        </w:rPr>
        <w:t xml:space="preserve">Д.Б. </w:t>
      </w:r>
      <w:proofErr w:type="spellStart"/>
      <w:r w:rsidRPr="00333E98">
        <w:rPr>
          <w:rFonts w:ascii="Arial" w:hAnsi="Arial" w:cs="Arial"/>
          <w:color w:val="000000"/>
        </w:rPr>
        <w:t>Кабалевский</w:t>
      </w:r>
      <w:proofErr w:type="spellEnd"/>
    </w:p>
    <w:p w:rsidR="007A6714" w:rsidRPr="00E37D3B" w:rsidRDefault="00333E98" w:rsidP="007A67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A6714" w:rsidRPr="00E37D3B">
        <w:rPr>
          <w:rFonts w:ascii="Times New Roman" w:hAnsi="Times New Roman" w:cs="Times New Roman"/>
          <w:sz w:val="24"/>
          <w:szCs w:val="24"/>
        </w:rPr>
        <w:t>Отчет музыкального руководителя ДОУ</w:t>
      </w:r>
    </w:p>
    <w:p w:rsidR="007A6714" w:rsidRPr="00E37D3B" w:rsidRDefault="007A6714" w:rsidP="007A6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D3B">
        <w:rPr>
          <w:rFonts w:ascii="Times New Roman" w:hAnsi="Times New Roman" w:cs="Times New Roman"/>
          <w:sz w:val="24"/>
          <w:szCs w:val="24"/>
        </w:rPr>
        <w:t xml:space="preserve">     В последнее время наметилась тенденция возрождения в российских семьях здорового образа жизни, активной его пропаганды в средствах массовой информации. О необходимости повышенного внимания к здоровью детей говорится в уставе Всемирной организации здравоохранения, в законе РФ «Об </w:t>
      </w:r>
      <w:proofErr w:type="spellStart"/>
      <w:r w:rsidRPr="00E37D3B">
        <w:rPr>
          <w:rFonts w:ascii="Times New Roman" w:hAnsi="Times New Roman" w:cs="Times New Roman"/>
          <w:sz w:val="24"/>
          <w:szCs w:val="24"/>
        </w:rPr>
        <w:t>образовании»</w:t>
      </w:r>
      <w:proofErr w:type="gramStart"/>
      <w:r w:rsidRPr="00E37D3B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E37D3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E37D3B">
        <w:rPr>
          <w:rFonts w:ascii="Times New Roman" w:hAnsi="Times New Roman" w:cs="Times New Roman"/>
          <w:sz w:val="24"/>
          <w:szCs w:val="24"/>
        </w:rPr>
        <w:t xml:space="preserve"> ДО, Санитарных нормах и правилах, утвержденных совместным Постановлением Министерства образования РФ и Госсанэпиднадзора. </w:t>
      </w:r>
      <w:r w:rsidRPr="00E37D3B">
        <w:rPr>
          <w:rFonts w:ascii="Times New Roman" w:hAnsi="Times New Roman" w:cs="Times New Roman"/>
          <w:sz w:val="24"/>
          <w:szCs w:val="24"/>
        </w:rPr>
        <w:br/>
      </w:r>
    </w:p>
    <w:p w:rsidR="007A6714" w:rsidRPr="00E37D3B" w:rsidRDefault="007A6714" w:rsidP="007A671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7D3B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 xml:space="preserve">    </w:t>
      </w:r>
      <w:r w:rsidRPr="00E37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Новые формы взаимодействия с семьей по музыкальному воспитанию, включающие вопросы сохранения здоровья детей в детском саду и дома.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Духовно – нравственного воспитания в следующем: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Создание атмосферы эмоционального комфорта.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Безоговорочное принятие личности ребенка.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Равноправное участие на занятиях и детей, и взрослых.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 музыкально-</w:t>
      </w:r>
      <w:proofErr w:type="spellStart"/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валеологического</w:t>
      </w:r>
      <w:proofErr w:type="spellEnd"/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воспитания включает в себя следующие направления: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проведение интегрированных музыкально-</w:t>
      </w:r>
      <w:proofErr w:type="spellStart"/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валеологических</w:t>
      </w:r>
      <w:proofErr w:type="spellEnd"/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музыкальных занятий с использованием технологий </w:t>
      </w:r>
      <w:proofErr w:type="spellStart"/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здоровьесбережения</w:t>
      </w:r>
      <w:proofErr w:type="spellEnd"/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музыкально-физкультурные досуги и развлечения;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совместные мероприятия ДОУ и родителей по вопросам воспитания у детей привычки к ЗОЖ;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Значение музыкальных занятий очень важны. Вся работа по оздоровлению детей на музыкальных, музыкально-</w:t>
      </w:r>
      <w:proofErr w:type="spellStart"/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валеологических</w:t>
      </w:r>
      <w:proofErr w:type="spellEnd"/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занятиях и в свободной деятельности строится с учетом их возраста, индивидуальных физических и творческих возможностей. Все музыкальные занятия в детском саду начинаются с пения </w:t>
      </w:r>
      <w:proofErr w:type="spellStart"/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валеологической</w:t>
      </w:r>
      <w:proofErr w:type="spellEnd"/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песенки-</w:t>
      </w:r>
      <w:proofErr w:type="spellStart"/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распевки</w:t>
      </w:r>
      <w:proofErr w:type="spellEnd"/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Несложные тексты и мажорная мелодия задают позитивный тон восприятию окружающего мира, подготавливают голос к пению. 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Артикуляционная гимнастика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необходима для выработки качественных, полноценных движений органов артикуляции, подготовки к правильному произнесению фонем</w:t>
      </w:r>
      <w:proofErr w:type="gramStart"/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Интонационно-фонетические и голосовые сигналы доречевой коммуникации, игры со звуком В. Емельянова, М. </w:t>
      </w:r>
      <w:proofErr w:type="spellStart"/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Картушиной</w:t>
      </w:r>
      <w:proofErr w:type="spellEnd"/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развивают дыхание, стимулируют гортанно-глоточный аппарат и деятельность головного мозга.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Пальчиковые игры и сказки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письму). 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7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Речевые игры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позволяют детям овладеть всеми выразительными средствами музыки, эффективно влияют на развитие эмоциональной выразительности речи детей, двигательной активности. </w:t>
      </w:r>
    </w:p>
    <w:p w:rsidR="007A6714" w:rsidRPr="00E37D3B" w:rsidRDefault="007A6714" w:rsidP="007A671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37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Музыкотерапия </w:t>
      </w:r>
      <w:r w:rsidRPr="00E37D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способствует коррекции психофизического статуса детей в процессе их двигательно-игровой деятельности.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проводится педагогами ДОУ в течение всего дня – детей встречают, укладывают спать, поднимают после дневного сна </w:t>
      </w:r>
      <w:r w:rsidRPr="00E37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под музыку, используют ее в качестве фона для занятий, свободной деятельности. </w:t>
      </w:r>
      <w:r w:rsidRPr="00E37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E37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Эффективность музыкально-</w:t>
      </w:r>
      <w:proofErr w:type="spellStart"/>
      <w:r w:rsidRPr="00E37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валеологического</w:t>
      </w:r>
      <w:proofErr w:type="spellEnd"/>
      <w:r w:rsidRPr="00E37D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и духовно-нравственного воспитания – это не только труд сотрудников ДОУ, но и отношение к музыкальному и нравственному воспитанию в семье. Ведь именно у родителей есть широкие возможности духовно обогатить своих детей. </w:t>
      </w:r>
    </w:p>
    <w:p w:rsidR="007A6714" w:rsidRPr="00E37D3B" w:rsidRDefault="007A6714" w:rsidP="007A671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37D3B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Музыкальные занятия разрабатываются совместно с психологом, и включают в себя </w:t>
      </w:r>
      <w:proofErr w:type="spellStart"/>
      <w:r w:rsidRPr="00E37D3B">
        <w:rPr>
          <w:rFonts w:ascii="Times New Roman" w:hAnsi="Times New Roman" w:cs="Times New Roman"/>
          <w:b/>
          <w:i/>
          <w:sz w:val="24"/>
          <w:szCs w:val="24"/>
        </w:rPr>
        <w:t>валеологическое</w:t>
      </w:r>
      <w:proofErr w:type="spellEnd"/>
      <w:r w:rsidRPr="00E37D3B">
        <w:rPr>
          <w:rFonts w:ascii="Times New Roman" w:hAnsi="Times New Roman" w:cs="Times New Roman"/>
          <w:b/>
          <w:i/>
          <w:sz w:val="24"/>
          <w:szCs w:val="24"/>
        </w:rPr>
        <w:t xml:space="preserve"> воспитание, </w:t>
      </w:r>
      <w:proofErr w:type="spellStart"/>
      <w:r w:rsidRPr="00E37D3B">
        <w:rPr>
          <w:rFonts w:ascii="Times New Roman" w:hAnsi="Times New Roman" w:cs="Times New Roman"/>
          <w:b/>
          <w:i/>
          <w:sz w:val="24"/>
          <w:szCs w:val="24"/>
        </w:rPr>
        <w:t>сказкотерапию</w:t>
      </w:r>
      <w:proofErr w:type="spellEnd"/>
      <w:r w:rsidRPr="00E37D3B">
        <w:rPr>
          <w:rFonts w:ascii="Times New Roman" w:hAnsi="Times New Roman" w:cs="Times New Roman"/>
          <w:b/>
          <w:i/>
          <w:sz w:val="24"/>
          <w:szCs w:val="24"/>
        </w:rPr>
        <w:t xml:space="preserve"> и музыкотерапию. Занятия проводятся один раз в месяц, совместно с родителями, продолжительностью 25-30 минут.</w:t>
      </w:r>
      <w:r w:rsidRPr="00E37D3B">
        <w:rPr>
          <w:rFonts w:ascii="Times New Roman" w:hAnsi="Times New Roman" w:cs="Times New Roman"/>
          <w:b/>
          <w:i/>
          <w:sz w:val="24"/>
          <w:szCs w:val="24"/>
        </w:rPr>
        <w:br/>
        <w:t xml:space="preserve">Как результат таких занятий – дети стали </w:t>
      </w:r>
      <w:proofErr w:type="spellStart"/>
      <w:r w:rsidRPr="00E37D3B">
        <w:rPr>
          <w:rFonts w:ascii="Times New Roman" w:hAnsi="Times New Roman" w:cs="Times New Roman"/>
          <w:b/>
          <w:i/>
          <w:sz w:val="24"/>
          <w:szCs w:val="24"/>
        </w:rPr>
        <w:t>раскрепощеннее</w:t>
      </w:r>
      <w:proofErr w:type="spellEnd"/>
      <w:r w:rsidRPr="00E37D3B">
        <w:rPr>
          <w:rFonts w:ascii="Times New Roman" w:hAnsi="Times New Roman" w:cs="Times New Roman"/>
          <w:b/>
          <w:i/>
          <w:sz w:val="24"/>
          <w:szCs w:val="24"/>
        </w:rPr>
        <w:t xml:space="preserve">, добрее и внимательней друг с другом и </w:t>
      </w:r>
      <w:proofErr w:type="gramStart"/>
      <w:r w:rsidRPr="00E37D3B">
        <w:rPr>
          <w:rFonts w:ascii="Times New Roman" w:hAnsi="Times New Roman" w:cs="Times New Roman"/>
          <w:b/>
          <w:i/>
          <w:sz w:val="24"/>
          <w:szCs w:val="24"/>
        </w:rPr>
        <w:t>со</w:t>
      </w:r>
      <w:proofErr w:type="gramEnd"/>
      <w:r w:rsidRPr="00E37D3B">
        <w:rPr>
          <w:rFonts w:ascii="Times New Roman" w:hAnsi="Times New Roman" w:cs="Times New Roman"/>
          <w:b/>
          <w:i/>
          <w:sz w:val="24"/>
          <w:szCs w:val="24"/>
        </w:rPr>
        <w:t xml:space="preserve"> взрослыми.</w:t>
      </w:r>
      <w:r w:rsidRPr="00E37D3B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Кроме этого проводились музыкальные занятия с использованием </w:t>
      </w:r>
      <w:proofErr w:type="spellStart"/>
      <w:r w:rsidRPr="00E37D3B">
        <w:rPr>
          <w:rFonts w:ascii="Times New Roman" w:hAnsi="Times New Roman" w:cs="Times New Roman"/>
          <w:b/>
          <w:i/>
          <w:sz w:val="24"/>
          <w:szCs w:val="24"/>
        </w:rPr>
        <w:t>здоровьесберегающих</w:t>
      </w:r>
      <w:proofErr w:type="spellEnd"/>
      <w:r w:rsidRPr="00E37D3B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технологий, интегрированные музыкально-</w:t>
      </w:r>
      <w:proofErr w:type="spellStart"/>
      <w:r w:rsidRPr="00E37D3B">
        <w:rPr>
          <w:rFonts w:ascii="Times New Roman" w:hAnsi="Times New Roman" w:cs="Times New Roman"/>
          <w:b/>
          <w:i/>
          <w:sz w:val="24"/>
          <w:szCs w:val="24"/>
        </w:rPr>
        <w:t>валеологические</w:t>
      </w:r>
      <w:proofErr w:type="spellEnd"/>
      <w:r w:rsidRPr="00E37D3B">
        <w:rPr>
          <w:rFonts w:ascii="Times New Roman" w:hAnsi="Times New Roman" w:cs="Times New Roman"/>
          <w:b/>
          <w:i/>
          <w:sz w:val="24"/>
          <w:szCs w:val="24"/>
        </w:rPr>
        <w:t xml:space="preserve"> занятия, музыкально-оздоровительные досуги, в повседневную деятельность дошкольников активно включались элементы музыкотерапии. Я заметила, что дети стали быстрее запоминать песни и выразительнее их исполнять, улучшилась координация движений, дикция. Воспитанники стали активнее участвовать во всех видах музыкальной деятельности, импровизировать в песенном и танцевальном творчестве, ритмичнее играть на музыкальных инструментах. 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7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музыкально одаренными детьми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одаренных и талантливых детей является важнейшим условием формирования творческого потенциала общ</w:t>
      </w:r>
      <w:r w:rsidR="00A76F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ества.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Музыкальный руководитель детского сада, приступая к организации работы с одаренными детьми оказывается </w:t>
      </w:r>
      <w:proofErr w:type="gramStart"/>
      <w:r w:rsidRPr="00E37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</w:t>
      </w:r>
      <w:proofErr w:type="gramEnd"/>
      <w:r w:rsidRPr="00E37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рядом проблем:</w:t>
      </w:r>
    </w:p>
    <w:p w:rsidR="007A6714" w:rsidRPr="00E37D3B" w:rsidRDefault="007A6714" w:rsidP="007A671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выбор метода выявления детей с выраженной музыкальностью;</w:t>
      </w:r>
    </w:p>
    <w:p w:rsidR="007A6714" w:rsidRPr="00E37D3B" w:rsidRDefault="007A6714" w:rsidP="007A671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подбор методов и приёмов развития музыкальных способностей, а так же обеспечения реализации творческого потенциала таковых детей;</w:t>
      </w:r>
    </w:p>
    <w:p w:rsidR="00A76FE9" w:rsidRPr="00A76FE9" w:rsidRDefault="007A6714" w:rsidP="007A671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актуализация проблем одаренных детей перед другими участниками образовательного процесса – родителями и педагогами образовательного учреждения.</w:t>
      </w:r>
      <w:r w:rsidR="00A76FE9" w:rsidRPr="00A7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714" w:rsidRDefault="00A76FE9" w:rsidP="007A671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проблема каждого музыкального руководителя состоит в нехватке времени для достижения хороших результатов</w:t>
      </w: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714" w:rsidRPr="00E37D3B" w:rsidRDefault="00333E98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7A6714"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способности у всех детей выявляются по – </w:t>
      </w:r>
      <w:proofErr w:type="gramStart"/>
      <w:r w:rsidR="007A6714"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разному</w:t>
      </w:r>
      <w:proofErr w:type="gramEnd"/>
      <w:r w:rsidR="007A6714"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кого-то уже на первом году жизни все три основные способности проявляются достаточно ярко, развиваются быстро и легко. Это свидетельствует о музыкальности детей. У других способности обнаруживаются позже, развиваются труднее. Наиболее сложно развиваются у детей музыкально – слуховые представления – способность воспроизводить мелодию голосом, точно </w:t>
      </w:r>
      <w:proofErr w:type="gramStart"/>
      <w:r w:rsidR="007A6714"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="007A6714"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интонируя, или подбирать ее по слуху на музыкальном инструменте.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 У  большинства дошкольников эта способность развивается лишь к пяти годам. Но отсутствие раннего проявления способностей не является показателем слабости или тем более отсутствия способностей.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Планирование и учет работы по музыкальному воспитанию, как правило, включает в себя только </w:t>
      </w:r>
      <w:proofErr w:type="gramStart"/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 за</w:t>
      </w:r>
      <w:proofErr w:type="gramEnd"/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приобретаемыми детьми программными навыками и умениями. Для того чтобы обучение носило развивающий характер, важно контролировать не только развитие навыков и умений, но и в первую очередь музыкальных способностей детей.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Эмоциональная отзывчивость на музыку (центр музыкальности) в наибольшей степени проявляется в первой и третьей способностях. </w:t>
      </w:r>
      <w:proofErr w:type="gramStart"/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этой структуры музыкальности важно определить</w:t>
      </w:r>
      <w:proofErr w:type="gramEnd"/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развитости каждой музыкальной способности в соответствии с возрастными возможностями детей.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выявления музыкально одаренных детей в педагогической практике используется технология педагогического наблюдения.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педагогического наблюдения - музыкальность дошкольников;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 наблюдения - выявить детей с задатками музыкальности;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Предмет наблюдения (единицы наблюдения):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Выраженное стремление к музыкальной деятельности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Проявляет интерес к музыке и всему, что с ней связано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Выражает желание петь, танцевать, выступать на сцене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произвольной игре, в свободной деятельности использует элементы музыкального творчества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родителей детей с высоким уровнем музыкальности проведены индивидуальные консультации по вопросам развития и музыкального воспитания детей. От них получено согласие на дополнительную работу с их детьми, а так же мы заручились поддержкой и согласием родителей на участие детей в различных конкурсах и программах.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Поэтому для детей с высоким уровнем развития музыкальности мы организовали        дополнительную индивидуальную  работу, которая предполагает в дальнейшем: </w:t>
      </w:r>
    </w:p>
    <w:p w:rsidR="007A6714" w:rsidRPr="00E37D3B" w:rsidRDefault="007A6714" w:rsidP="007A671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фестивалях, конкурсных программах и проектах на местном, муниципальном уровнях; </w:t>
      </w:r>
    </w:p>
    <w:p w:rsidR="007A6714" w:rsidRPr="00E37D3B" w:rsidRDefault="007A6714" w:rsidP="007A671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сольных номеров для концертных программ и досуговых мероприятий, соответствующих тому или иному календарному празднику, проводимых в детском саду.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Музыкальный материал, предлагаемый детям не обязательно должен быть сложнее, он должен быть разнообразным и вариативным. И подбирается он с учетом возможностей и предпочтений детей. Большой мотивационной силой является новизна – музыкального репертуара, сопровождающего аккомпанемента, декораций, костюмов и прочей атрибутики творческого процесса. Содержание кружковой работы не должно сводиться к простому разучиванию и репетициям. Педагог, работая с одаренными детьми всегда должен оставлять место импровизации, творчеству. Коллектив таких детей вряд ли назовешь дисциплинированным, поэтому работа в нем требует от педагога колоссального личностного и профессионального потенциала. Очень важно, чтобы музыкальный руководитель, приступая к работе с одаренными детьми, сам обладал креативным  мышлением, чтобы испытывал потребность в творческой деятельности. Ведь только при таком условии педагог сможет понять потребности одаренных детей, их тревоги и даже страхи, сможет вдохновить и поддержать, аккуратно направить силу и энергию их личности.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E37D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Музыкальную основу программы составляют произведения для детей дошкольного возраста, песни современных композиторов и исполнителей, разнообразные детские песни. Песенный материал играет самоценную смысловую роль в освоении содержания программы.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Отбор произведений осуществляется с учетом доступности, необходимости, художественной выразительности (частично репертуар зависит от дат, особых праздников и мероприятий).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работы с детьми наблюдается:</w:t>
      </w:r>
    </w:p>
    <w:p w:rsidR="007A6714" w:rsidRPr="00E37D3B" w:rsidRDefault="007A6714" w:rsidP="007A671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интереса к вокальному искусству; стремление к вокально-творческому самовыражению (пение соло, ансамблем, участие в концертах);</w:t>
      </w:r>
    </w:p>
    <w:p w:rsidR="007A6714" w:rsidRPr="00E37D3B" w:rsidRDefault="007A6714" w:rsidP="007A671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некоторыми основами нотной грамоты, использование голосового аппарата;</w:t>
      </w:r>
    </w:p>
    <w:p w:rsidR="007A6714" w:rsidRPr="00E37D3B" w:rsidRDefault="007A6714" w:rsidP="007A671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                                      </w:t>
      </w:r>
    </w:p>
    <w:p w:rsidR="007A6714" w:rsidRPr="00E37D3B" w:rsidRDefault="007A6714" w:rsidP="007A671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двигаться под музыку,  не бояться сцены, культура поведения на сцене;</w:t>
      </w:r>
    </w:p>
    <w:p w:rsidR="007A6714" w:rsidRPr="00E37D3B" w:rsidRDefault="007A6714" w:rsidP="007A671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передавать характер песни, умение исполнять легато, правильно распределять дыхание во фразе, уметь делать кульминацию во фразе, усовершенствовать свой голос;                                                              </w:t>
      </w:r>
    </w:p>
    <w:p w:rsidR="007A6714" w:rsidRPr="00E37D3B" w:rsidRDefault="007A6714" w:rsidP="007A671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исполнять  длительности и ритмические рисунки (ноты с точкой, пунктирный ритм); </w:t>
      </w:r>
    </w:p>
    <w:p w:rsidR="007A6714" w:rsidRPr="00E37D3B" w:rsidRDefault="007A6714" w:rsidP="007A671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петь под фонограмму с различным аккомпанементом, умение владеть своим голосом и дыханием. 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Практика музыкального воспитания в детском саду показывает, что дети, имеющие задатки музыкальности не просто готовы к дополнительной работе, но скорей нуждаются в этом. Они испытывают потребность в реализации своего творческого потенциала.</w:t>
      </w:r>
    </w:p>
    <w:p w:rsidR="007A6714" w:rsidRPr="00E37D3B" w:rsidRDefault="007A6714" w:rsidP="007A6714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развития и реализации творческого потенциала детей с выраженной музыкальностью необходимо создать следующие педагогические условия:</w:t>
      </w:r>
    </w:p>
    <w:p w:rsidR="007A6714" w:rsidRPr="00E37D3B" w:rsidRDefault="007A6714" w:rsidP="007A671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разработать метод выявления детей с выраженной музыкальностью</w:t>
      </w:r>
      <w:bookmarkStart w:id="0" w:name="_GoBack"/>
      <w:bookmarkEnd w:id="0"/>
    </w:p>
    <w:p w:rsidR="007A6714" w:rsidRPr="00E37D3B" w:rsidRDefault="007A6714" w:rsidP="007A671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осуществлять дифференцированный подход в процессе музыкального воспитания;</w:t>
      </w:r>
    </w:p>
    <w:p w:rsidR="007A6714" w:rsidRPr="00E37D3B" w:rsidRDefault="007A6714" w:rsidP="007A671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организовать кружковую и индивидуальную работу с детьми с выраженной музыкальностью;</w:t>
      </w:r>
    </w:p>
    <w:p w:rsidR="007A6714" w:rsidRPr="00E37D3B" w:rsidRDefault="007A6714" w:rsidP="007A671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способствовать обогащению предметно развивающей среды, в которой протекает процесс музыкального воспитания детей;</w:t>
      </w:r>
    </w:p>
    <w:p w:rsidR="007A6714" w:rsidRPr="00E37D3B" w:rsidRDefault="007A6714" w:rsidP="007A671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7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организовать работу с родителями детей с выраженной музыкальностью, вовлечь их в процесс музыкального развития и воспитания детей, в качестве активных участников и партнеров.</w:t>
      </w:r>
    </w:p>
    <w:p w:rsidR="007A6714" w:rsidRPr="00E37D3B" w:rsidRDefault="007A6714" w:rsidP="007A671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4"/>
          <w:szCs w:val="24"/>
          <w:lang w:eastAsia="ru-RU"/>
        </w:rPr>
      </w:pPr>
    </w:p>
    <w:p w:rsidR="00513AED" w:rsidRPr="00333E98" w:rsidRDefault="007A6714" w:rsidP="00333E9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E37D3B">
        <w:rPr>
          <w:rFonts w:ascii="Helvetica" w:eastAsia="Times New Roman" w:hAnsi="Helvetica" w:cs="Helvetica"/>
          <w:color w:val="FFFFFF"/>
          <w:sz w:val="24"/>
          <w:szCs w:val="24"/>
          <w:u w:val="single"/>
          <w:bdr w:val="single" w:sz="6" w:space="0" w:color="auto" w:frame="1"/>
          <w:lang w:eastAsia="ru-RU"/>
        </w:rPr>
        <w:t>7</w:t>
      </w:r>
      <w:r w:rsidRPr="00E37D3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Праздники в детском саду не только приносят радость, но и обогащают жизнь детей, способствуя полному и гармоничному развитию. Подготовка к мероприятию, праздничное оформление, репетиции в костюмах и изготовление подарков - вызывают у малышей радостное ожидание этого события. Особый праздничный подъём обостряет чувства детей, они по-иному, чем на обычных занятиях, проникаются содержанием исполняемых песен, стихотворений, танцев. Поэтому на праздничных утренниках осуществляется одновременно эстетическое и нравственное воспитание детей. Праздники в детском саду не только приносят радость, но и обогащают жизнь детей, способствуя полному и гармоничному развитию. Подготовка к мероприятию, праздничное оформление, репетиции в костюмах и изготовление подарков - вызывают у малышей радостное ожидание этого события. Особый праздничный подъём обостряет чувства детей, они по-иному, чем на обычных занятиях, проникаются содержанием исполняемых песен, стихотворений, танцев. Поэтому на праздничных утренниках осуществляется одновременно эстетическое и нравственное воспитание детей. </w:t>
      </w:r>
    </w:p>
    <w:p w:rsidR="00326F94" w:rsidRPr="00333E98" w:rsidRDefault="00326F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sectPr w:rsidR="00326F94" w:rsidRPr="00333E98" w:rsidSect="00E37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E34"/>
    <w:multiLevelType w:val="multilevel"/>
    <w:tmpl w:val="E9DA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762E2"/>
    <w:multiLevelType w:val="multilevel"/>
    <w:tmpl w:val="8E9E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041A0"/>
    <w:multiLevelType w:val="multilevel"/>
    <w:tmpl w:val="C070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B50AD"/>
    <w:multiLevelType w:val="multilevel"/>
    <w:tmpl w:val="ABCC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14"/>
    <w:rsid w:val="00326F94"/>
    <w:rsid w:val="00333E98"/>
    <w:rsid w:val="00396ABC"/>
    <w:rsid w:val="00513AED"/>
    <w:rsid w:val="007A6714"/>
    <w:rsid w:val="00A76FE9"/>
    <w:rsid w:val="00B8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2019-11-25T06:38:00Z</cp:lastPrinted>
  <dcterms:created xsi:type="dcterms:W3CDTF">2019-11-25T06:18:00Z</dcterms:created>
  <dcterms:modified xsi:type="dcterms:W3CDTF">2019-11-25T06:40:00Z</dcterms:modified>
</cp:coreProperties>
</file>