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534" w:rsidRDefault="00F10534" w:rsidP="007E74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F10534" w:rsidRDefault="00F10534" w:rsidP="007E747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715E0C" w:rsidRDefault="00715E0C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5E0C" w:rsidRDefault="00715E0C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300470" cy="8915959"/>
            <wp:effectExtent l="0" t="0" r="0" b="0"/>
            <wp:docPr id="1" name="Рисунок 1" descr="C:\Users\User\Desktop\Сканировать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ировать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915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15E0C" w:rsidRDefault="00715E0C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4C23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Официальный сайт ДОУ является публичным органом информации дошкольного образовательного учреждения, доступ к которому открыт всем желающим. Создание и поддержка сайта являются предметом деятельности по информатизации детского сада и повышения информационной культуры и информационно-коммуникационной компетенции участников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-образовательных отношений.</w:t>
      </w:r>
      <w:r w:rsidR="00994C23" w:rsidRPr="00994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4C23" w:rsidRPr="00EF5177" w:rsidRDefault="00994C23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Официальный сайт объединяет процесс сбора, обработки, оформления, публикации информации с процессом интерактивной коммуникации. На сайте представляется актуальный результат деятельности дошкольного образовательного учреждения.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1.9. Права на все информационные материалы, размещенные на официальном сайте, принадлежат дошкольному образовательному учреждению, кроме случаев, оговоренных в соглашениях с авторами работ. 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Основные понятия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Pr="00EF5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Официальный сайт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(веб-сайт) ДОУ — совокупность логически связанных между собой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-страниц, создаваемых общеобразовательной организацией с целью обеспечения открытости деятельности в сети Интернет, созданных на основе действующего законодательства и локальных нормативно-правовых актов образовательной организации.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</w:t>
      </w:r>
      <w:r w:rsidRPr="00EF5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Веб-страница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(англ.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Web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page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) — документ или информационный ресурс сети Интернет, доступ к которому осуществляется с помощью веб-браузера.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</w:t>
      </w:r>
      <w:r w:rsidRPr="00EF5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Хостинг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услуга по предоставлению ресурсов для размещения информации (сайта) на сервере, постоянно находящемся в сети Интернет. 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</w:t>
      </w:r>
      <w:proofErr w:type="spellStart"/>
      <w:r w:rsidRPr="00EF5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Модерация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осуществление контроля над соблюдением правил работы, нахождения на сайте, а также размещения на нем информационных материалов.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</w:t>
      </w:r>
      <w:r w:rsidRPr="00EF51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Контент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содержимое, информационное наполнение сайта.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Цели и задачи официального сайта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Цели создания официального сайта ДОУ: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исполнение требований федерального и регионального законодательств в части информационной открытости деятельности </w:t>
      </w:r>
      <w:r w:rsidR="005B0632" w:rsidRPr="005B06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прав профессионального сообщества и социума на доступ к открытой информации при соблюдении норм профессиональной этики и норм информационной безопасности;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принципов единства культурного и образовательного информационного пространства;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прав и интересов всех участников образовательных отношений и отношений в сфере образования;</w:t>
      </w:r>
    </w:p>
    <w:p w:rsidR="00EF5177" w:rsidRPr="005B0632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открытость и публичная отчетность о деятельности </w:t>
      </w:r>
      <w:r w:rsidR="005B0632" w:rsidRPr="005B06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ДОУ</w:t>
      </w:r>
      <w:r w:rsidRPr="005B063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высокого качества в работе с официальным сайтом, информационным порталом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Задачи официального сайта ДОУ: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 обеспечение оказания муниципальной услуги «Предоставление информации об организации дошкольного, общего и дополнительного образования» в электронном виде;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целостного позитивного имиджа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систематическое информирование участников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 отношений о качестве образовательных услуг в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достижений воспитанников и педагогического коллектива детского сада, его особенностей, истории развития, реализуемых образовательных программах;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взаимодействия участников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-образовательных отношений, социальных партнёров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обмена педагогическим опытом;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повышение эффективности образовательной деятельности педагогических работников и родителей (законных представителей) воспитанников ДОУ в форме дистанционного обучения;</w:t>
      </w:r>
    </w:p>
    <w:p w:rsidR="00EF5177" w:rsidRPr="00EF5177" w:rsidRDefault="00EF5177" w:rsidP="00994C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стимулирование творческой активности педагогов и родителей (законных представителей) воспитанников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Размещение официального сайта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ДОУ имеет право разместить официальный сайт на бесплатном или платном хостинге, а также на площадке </w:t>
      </w:r>
      <w:proofErr w:type="gram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Дата-центра</w:t>
      </w:r>
      <w:proofErr w:type="gram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сайтов образовательных организаций (при наличии возможности) с учетом требований законодательства Российской Федерации.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 выборе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хостинговой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площадки для размещения сайта необходимо учитывать наличие технической поддержки, возможности резервного копирования данных (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бэкапа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конструктора сайта, отсутствие коммерческой рекламы и ресурсов, несовместимых с целями обучения и воспитания.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Технологические и программные средства, которые используются для функционирования официального сайта, должны обеспечивать:</w:t>
      </w:r>
    </w:p>
    <w:p w:rsidR="00EF5177" w:rsidRPr="00EF5177" w:rsidRDefault="00EF5177" w:rsidP="005B06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 к размещенной на официальном сайте информации без использования программного обеспечения,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обеспечения, предусматривающего взимание с пользователя информации платы;</w:t>
      </w:r>
    </w:p>
    <w:p w:rsidR="00EF5177" w:rsidRPr="00EF5177" w:rsidRDefault="00EF5177" w:rsidP="005B06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информации от уничтожения, модификации и блокирования доступа к ней, а также иных неправомерных действий в отношении нее;</w:t>
      </w:r>
    </w:p>
    <w:p w:rsidR="00EF5177" w:rsidRPr="00EF5177" w:rsidRDefault="00EF5177" w:rsidP="005B06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копирования информации на резервный носитель, обеспечивающий ее восстановление;</w:t>
      </w:r>
    </w:p>
    <w:p w:rsidR="00EF5177" w:rsidRPr="00EF5177" w:rsidRDefault="00EF5177" w:rsidP="005B0632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защиту от копирования авторских материалов. 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Серверы, на которых размещен сайт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должны находиться в Российской Федерации.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Официальный сайт дошкольного образовательного учреждения размещается по адресу:</w:t>
      </w:r>
      <w:r w:rsidR="000B6B90" w:rsidRPr="000B6B90">
        <w:rPr>
          <w:rFonts w:ascii="Arial" w:hAnsi="Arial" w:cs="Arial"/>
          <w:color w:val="555555"/>
          <w:sz w:val="29"/>
          <w:szCs w:val="29"/>
          <w:bdr w:val="none" w:sz="0" w:space="0" w:color="auto" w:frame="1"/>
          <w:shd w:val="clear" w:color="auto" w:fill="FFFFFF"/>
        </w:rPr>
        <w:t xml:space="preserve"> </w:t>
      </w:r>
      <w:r w:rsidR="000B6B90" w:rsidRPr="00F10534">
        <w:rPr>
          <w:rStyle w:val="ab"/>
          <w:rFonts w:ascii="Times New Roman" w:hAnsi="Times New Roman" w:cs="Times New Roman"/>
          <w:b w:val="0"/>
          <w:color w:val="00B0F0"/>
          <w:sz w:val="24"/>
          <w:szCs w:val="29"/>
          <w:bdr w:val="none" w:sz="0" w:space="0" w:color="auto" w:frame="1"/>
          <w:shd w:val="clear" w:color="auto" w:fill="FFFFFF"/>
        </w:rPr>
        <w:t>www.beslan4.irdou.ru</w:t>
      </w:r>
      <w:r w:rsidRPr="000B6B90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обязательным предоставлением информации об адресе органу Управления образованием.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При создании официального сайта ДОУ или смене его адреса дошкольное образовательное учреждение обязано в течение 10 дней сообщить официальным письмом адрес сайта в информационный отдел Управление образования.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Информационная структура официального сайта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Информационная структура официального сайта ДОУ определяется в соответствии с задачами реализации государственной политики в сфере образования, формируется из информационных материалов обязательных к размещению на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и иной информации, не противоречащей законодательству Российской Федерации.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Информационный ресурс сайта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открытым и общедоступным. Информация на официальном сайте размещается на русском языке общеупотребительными словами, понятными широкой аудитории, а также может быть размещена на государственных языках республик, входящих в состав Российской Федерации, и (или) на иностранных языках.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Официальный сайт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структурным компонентом единого информационного образовательного пространства региона, связанными гиперссылками с другими информационными ресурсами образовательного пространства региона. Ссылка на официальный сайт Министерства просвещения Российской Федерации обязательна.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создании официального сайта необходимо предусмотреть создание и ведение версии сайта для слабовидящих пользователей, а также защиту от спама.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официальном сайте ДОУ не допускается размещение: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противоправной информации;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информации, не имеющей отношения к деятельности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образованию и воспитанию детей;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нарушающей авторское право;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 ненормативную лексику;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унижающих честь, достоинство и деловую репутацию физических и юридических лиц;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содержащих государственную, коммерческую или иную, специально охраняемую тайну;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которые содержат призывы к насилию и насильственному изменению основ конституционного строя;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разжигающих социальную, расовую, межнациональную и религиозную рознь, призывающих к насилию;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информационных материалов, которые содержат пропаганду наркомании, экстремистских религиозных и политических идей;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материалов, запрещенных к опубликованию и свободному распространению в соответствии с действующим законодательством Российской Федерации;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противоречащей профессиональной этике в педагогической деятельности;</w:t>
      </w:r>
    </w:p>
    <w:p w:rsidR="00EF5177" w:rsidRPr="00EF5177" w:rsidRDefault="00EF5177" w:rsidP="005B0632">
      <w:pPr>
        <w:numPr>
          <w:ilvl w:val="0"/>
          <w:numId w:val="2"/>
        </w:numPr>
        <w:shd w:val="clear" w:color="auto" w:fill="FFFFFF"/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ссылок на ресурсы сети Интернет по содержанию несовместимые с целями обучения и воспитания.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Для размещения информации на сайте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быть создан специальный раздел «Сведения об образовательной организации» (далее - специальный раздел). Информация в специальном разделе представляется в виде набора страниц и (или) иерархического списка и (или) ссылок на другие разделы сайта. Информация должна иметь общий механизм навигации по всем страницам специального раздела. Механизм навигации должен быть представлен на каждой странице специального раздела.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Доступ к специальному разделу должен осуществляться с главной (основной) страницы сайта, а также из основного навигационного меню сайта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5.8. Страницы специального раздела должны быть доступны в информационно-телекоммуникационной сети «Интернет» без дополнительной регистрации, содержать указанную в подпункте 5.10 информацию, а также доступные для посетителей сайта ссылки на файлы, снабженные информацией, поясняющей назначение данных файлов.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5.9. Допускается размещение в специальном разделе иной информации, которая размещается, опубликовывается по решению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размещение, публикация которой является обязательным в соответствии с законодательством Российской Федерации.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5.10. Специальный раздел должен содержать подразделы: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«Основные сведения»;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«Структура и органы управления образовательной организацией»;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«Документы»;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«Образование»;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«Руководство. Педагогический (научно-педагогический) состав»;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«Материально-техническое обеспечение и оснащенность образовательного процесса»;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«Платные образовательные услуги»;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«Финансово-хозяйственная деятельность»;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«Вакантные места для приема (перевода) воспитанников»;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«Доступная среда»;</w:t>
      </w:r>
    </w:p>
    <w:p w:rsidR="00EF5177" w:rsidRPr="00EF5177" w:rsidRDefault="00EF5177" w:rsidP="005B0632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«Международное сотрудничество».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 «Образовательные стандарты» создается в специальном разделе при использовании федеральных государственных образовательных стандартов дошкольного образования или образовательных стандартов, разработанных и утвержденных образовательной организацией самостоятельно (далее - утвержденный образовательный стандарт).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Подраздел «Стипендии и меры поддержки воспитанников» создается в специальном разделе при предоставлении стипендий и иных мер социальной, материальной поддержки воспитанникам.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Основные сведения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62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содержит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информацию:</w:t>
      </w:r>
    </w:p>
    <w:p w:rsidR="00EF5177" w:rsidRPr="00EF5177" w:rsidRDefault="00EF5177" w:rsidP="005B06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полном и сокращенном (при наличии) наименовании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177" w:rsidRPr="00EF5177" w:rsidRDefault="00EF5177" w:rsidP="005B06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 создания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177" w:rsidRPr="00EF5177" w:rsidRDefault="00EF5177" w:rsidP="005B06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учредителе (учредителях)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177" w:rsidRPr="00EF5177" w:rsidRDefault="00EF5177" w:rsidP="005B06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наименовании представительств и филиалов дошкольного образовательного учреждения (при наличии) (в том числе, находящихся за пределами Российской Федерации);</w:t>
      </w:r>
    </w:p>
    <w:p w:rsidR="00EF5177" w:rsidRPr="00EF5177" w:rsidRDefault="00EF5177" w:rsidP="005B06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месте нахождения ДОУ, его представительств и филиалов (при наличии);</w:t>
      </w:r>
    </w:p>
    <w:p w:rsidR="00EF5177" w:rsidRPr="00EF5177" w:rsidRDefault="00EF5177" w:rsidP="005B06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режиме и графике работы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представительств и филиалов (при наличии);</w:t>
      </w:r>
    </w:p>
    <w:p w:rsidR="00EF5177" w:rsidRPr="00EF5177" w:rsidRDefault="00EF5177" w:rsidP="005B06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контактных телефонах ДОУ, его представительств и филиалов (при наличии);</w:t>
      </w:r>
    </w:p>
    <w:p w:rsidR="00EF5177" w:rsidRPr="00EF5177" w:rsidRDefault="00EF5177" w:rsidP="005B06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адресах электронной почты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его представительств и филиалов (при наличии);</w:t>
      </w:r>
    </w:p>
    <w:p w:rsidR="00EF5177" w:rsidRPr="00EF5177" w:rsidRDefault="00EF5177" w:rsidP="005B06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адресах официальных сайтов представительств и филиалов </w:t>
      </w:r>
      <w:r w:rsidR="005B06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 или страницах в информационно-телекоммуникационной сети «Интернет»;</w:t>
      </w:r>
    </w:p>
    <w:p w:rsidR="00EF5177" w:rsidRPr="00EF5177" w:rsidRDefault="00EF5177" w:rsidP="005B0632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местах осуществления образовательной деятельности, в том числе не указанных в приложении к лицензии (реестре лицензий) на осуществление образовательной деятельности в соответствии с частью 4 статьи 91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EF51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273-ФЗ "Об образовании в Российской Федерации".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5.10.2.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Структура и органы управления образовательной организацией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62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содержит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информацию:</w:t>
      </w:r>
    </w:p>
    <w:p w:rsidR="00562151" w:rsidRPr="00562151" w:rsidRDefault="007F0979" w:rsidP="00562151">
      <w:pPr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79">
        <w:rPr>
          <w:rFonts w:ascii="Times New Roman" w:hAnsi="Times New Roman" w:cs="Times New Roman"/>
          <w:shd w:val="clear" w:color="auto" w:fill="FFFFFF"/>
        </w:rPr>
        <w:t xml:space="preserve">о структуре и об органах управления </w:t>
      </w:r>
      <w:r>
        <w:rPr>
          <w:rFonts w:ascii="Times New Roman" w:hAnsi="Times New Roman" w:cs="Times New Roman"/>
          <w:shd w:val="clear" w:color="auto" w:fill="FFFFFF"/>
        </w:rPr>
        <w:t>ДОУ</w:t>
      </w:r>
      <w:r w:rsidR="00562151">
        <w:rPr>
          <w:rFonts w:ascii="Times New Roman" w:hAnsi="Times New Roman" w:cs="Times New Roman"/>
          <w:shd w:val="clear" w:color="auto" w:fill="FFFFFF"/>
        </w:rPr>
        <w:t>.</w:t>
      </w:r>
      <w:r w:rsidRPr="007F0979">
        <w:rPr>
          <w:rFonts w:ascii="Times New Roman" w:hAnsi="Times New Roman" w:cs="Times New Roman"/>
          <w:shd w:val="clear" w:color="auto" w:fill="FFFFFF"/>
        </w:rPr>
        <w:t xml:space="preserve"> </w:t>
      </w:r>
    </w:p>
    <w:p w:rsidR="00EF5177" w:rsidRPr="00EF5177" w:rsidRDefault="00EF5177" w:rsidP="00562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0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5.10.3.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 главной странице подраздела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Документы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размещены следующие документы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копий и электронных документов (в части документов, самостоятельно разрабатываемых и утверждаемых дошкольным образовательным учреждением):</w:t>
      </w:r>
    </w:p>
    <w:p w:rsidR="00EF5177" w:rsidRPr="00EF5177" w:rsidRDefault="00EF5177" w:rsidP="0056215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 ДОУ;</w:t>
      </w:r>
    </w:p>
    <w:p w:rsidR="00EF5177" w:rsidRPr="00EF5177" w:rsidRDefault="00EF5177" w:rsidP="0056215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распорядка воспитанников; </w:t>
      </w:r>
    </w:p>
    <w:p w:rsidR="00EF5177" w:rsidRPr="00EF5177" w:rsidRDefault="00EF5177" w:rsidP="0056215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внутреннего трудового распорядка; </w:t>
      </w:r>
    </w:p>
    <w:p w:rsidR="00EF5177" w:rsidRPr="00EF5177" w:rsidRDefault="00EF5177" w:rsidP="0056215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коллективный договор (при наличии); </w:t>
      </w:r>
    </w:p>
    <w:p w:rsidR="00EF5177" w:rsidRPr="00EF5177" w:rsidRDefault="00EF5177" w:rsidP="0056215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результатах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177" w:rsidRPr="00EF5177" w:rsidRDefault="00EF5177" w:rsidP="0056215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предписания органов, осуществляющих государственный контроль (надзор) в сфере образования, размещаются на официальном сайте дошкольного образовательного учреждения до подтверждения указанными органами исполнения предписания или признания его недействительным в установленном законом порядке) (при наличии);</w:t>
      </w:r>
    </w:p>
    <w:p w:rsidR="00EF5177" w:rsidRPr="00EF5177" w:rsidRDefault="00EF5177" w:rsidP="00562151">
      <w:pPr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локальные нормативные акты дошкольного образовательного учреждения по основным вопросам организации и осуществления образовательной деятельности, в том числе регламентирующие:</w:t>
      </w:r>
    </w:p>
    <w:p w:rsidR="00EF5177" w:rsidRPr="00EF5177" w:rsidRDefault="007F0979" w:rsidP="0056215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приема, зачисления и отчисления </w:t>
      </w:r>
      <w:r w:rsidR="00EF5177"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воспитанников;</w:t>
      </w:r>
    </w:p>
    <w:p w:rsidR="00EF5177" w:rsidRPr="00EF5177" w:rsidRDefault="00EF5177" w:rsidP="0056215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занятий воспитанников;</w:t>
      </w:r>
    </w:p>
    <w:p w:rsidR="00EF5177" w:rsidRPr="00EF5177" w:rsidRDefault="00EF5177" w:rsidP="00562151">
      <w:pPr>
        <w:numPr>
          <w:ilvl w:val="0"/>
          <w:numId w:val="1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 основания перевода воспитанников;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F0979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5.10.4.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Подраздел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Образование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62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содержит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информацию:</w:t>
      </w:r>
    </w:p>
    <w:p w:rsidR="00EF5177" w:rsidRPr="00EF5177" w:rsidRDefault="00EF5177" w:rsidP="007F09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реализуемых образовательных программах, в том числе о реализуемых адаптированных образовательных программах, с указанием в отношении каждой образовательной программы:</w:t>
      </w:r>
    </w:p>
    <w:p w:rsidR="00EF5177" w:rsidRPr="00EF5177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обучения;</w:t>
      </w:r>
    </w:p>
    <w:p w:rsidR="00EF5177" w:rsidRPr="00EF5177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нормативного срока обучения;</w:t>
      </w:r>
    </w:p>
    <w:p w:rsidR="00EF5177" w:rsidRPr="008D53A0" w:rsidRDefault="00EF5177" w:rsidP="008D53A0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 (-х), на котором (-ых) осуществляется образование;</w:t>
      </w:r>
    </w:p>
    <w:p w:rsidR="00EF5177" w:rsidRPr="00EF5177" w:rsidRDefault="00EF5177" w:rsidP="007F09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описании образовательной программы с приложением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этом подпункте, в том числе:</w:t>
      </w:r>
    </w:p>
    <w:p w:rsidR="00EF5177" w:rsidRPr="00EF5177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 учебном плане с приложением его в виде электронного документа;</w:t>
      </w:r>
    </w:p>
    <w:p w:rsidR="00EF5177" w:rsidRPr="00EF5177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аннотации к рабочим программам дисциплин (по каждому учебному предмету, курсу в составе образовательной программы) с приложением рабочих программ в виде электронного документа;</w:t>
      </w:r>
    </w:p>
    <w:p w:rsidR="00EF5177" w:rsidRPr="00EF5177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календарном учебном графике с приложением его в виде электронного документа;</w:t>
      </w:r>
    </w:p>
    <w:p w:rsidR="00EF5177" w:rsidRPr="00EF5177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методических и иных документах, разработанных ДОУ для обеспечения образовательной деятельности, а также рабочей программы воспитания и календарного плана воспитательной работы, включаемых в основные образовательные программы в соответствии с частью 1 статьи 12.1 Федерального закона от 29 декабря 2012 г. №273-ФЗ «Об образовании в Российской Федерации», в виде электронного документа;</w:t>
      </w:r>
    </w:p>
    <w:p w:rsidR="00EF5177" w:rsidRPr="00562151" w:rsidRDefault="00EF5177" w:rsidP="007F09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r w:rsidRPr="0056215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  <w:t>о численности воспитанников по реализуемым образовательным программам размещается в форме электронного документа, подписанного простой электронной подписью в соответствии с Федеральным законом "Об электронной подписи", с приложением образовательной программы, в том числе:</w:t>
      </w:r>
    </w:p>
    <w:p w:rsidR="00EF5177" w:rsidRPr="00562151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r w:rsidRPr="0056215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  <w:t>об общей численности воспитанников;</w:t>
      </w:r>
    </w:p>
    <w:p w:rsidR="00EF5177" w:rsidRPr="00562151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r w:rsidRPr="0056215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  <w:t>о численности воспитанников за счет бюджетных ассигнований федерального бюджета (в том числе с выделением численности обучающихся, являющихся иностранными гражданами);</w:t>
      </w:r>
    </w:p>
    <w:p w:rsidR="00EF5177" w:rsidRPr="00562151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r w:rsidRPr="0056215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  <w:t>о численности воспитанников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гражданами);</w:t>
      </w:r>
    </w:p>
    <w:p w:rsidR="00EF5177" w:rsidRPr="00562151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r w:rsidRPr="0056215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  <w:t>о численности воспитанников за счет бюджетных ассигнований местных бюджетов (в том числе с выделением численности воспитанников, являющихся иностранными гражданами);</w:t>
      </w:r>
    </w:p>
    <w:p w:rsidR="00EF5177" w:rsidRPr="00562151" w:rsidRDefault="00EF5177" w:rsidP="007F0979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r w:rsidRPr="0056215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  <w:t>о численности воспитанников по договорам об образовании, заключаемых при приеме за счет средств физического и (или) юридического лица (далее - договор об оказании платных образовательных услуг) (в том числе с выделением численности воспитанников, являющихся иностранными гражданами).</w:t>
      </w:r>
    </w:p>
    <w:p w:rsidR="00EF5177" w:rsidRPr="00562151" w:rsidRDefault="00EF5177" w:rsidP="007F0979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</w:pPr>
      <w:r w:rsidRPr="00562151">
        <w:rPr>
          <w:rFonts w:ascii="Times New Roman" w:eastAsia="Times New Roman" w:hAnsi="Times New Roman" w:cs="Times New Roman"/>
          <w:color w:val="70AD47" w:themeColor="accent6"/>
          <w:sz w:val="24"/>
          <w:szCs w:val="24"/>
          <w:lang w:eastAsia="ru-RU"/>
        </w:rPr>
        <w:t>о лицензии на осуществление образовательной деятельности (выписке из реестра лицензий на осуществление образовательной деятельности).</w:t>
      </w:r>
    </w:p>
    <w:p w:rsidR="00EF5177" w:rsidRPr="00EF5177" w:rsidRDefault="00EF5177" w:rsidP="0056215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5.10.5.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Образовательные стандарты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5621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содержит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информацию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177" w:rsidRPr="00EF5177" w:rsidRDefault="00EF5177" w:rsidP="0056215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документов;</w:t>
      </w:r>
    </w:p>
    <w:p w:rsidR="00EF5177" w:rsidRPr="00EF5177" w:rsidRDefault="00EF5177" w:rsidP="00562151">
      <w:pPr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утвержденных образовательных стандартах, самостоятельно устанавливаемых требованиях с приложением образовательных стандартов, самостоятельно устанавливаемых требований (при их наличии) размещается с приложением копий соответствующих документов, электронных документов, подписанных простой электронной подписью в соответствии с Федеральным законом "Об электронной подписи" (в части документов, самостоятельно разрабатываемых и утверждаемых дошкольным образовательным учреждением).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5.10.6.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Руководство. Педагогический (научно-педагогический) состав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должна содержать следующую информацию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177" w:rsidRPr="00EF5177" w:rsidRDefault="00EF5177" w:rsidP="009B6AF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руководителе дошкольным образовательным учреждением, в том числе: 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телефоны; 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электронной почты;</w:t>
      </w:r>
    </w:p>
    <w:p w:rsidR="00EF5177" w:rsidRPr="00EF5177" w:rsidRDefault="00EF5177" w:rsidP="009B6AF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заместителях руководителя ДОУ (при наличии), в том числе: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(при наличии); 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должности; 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телефоны; 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 электронной почты;</w:t>
      </w:r>
    </w:p>
    <w:p w:rsidR="00EF5177" w:rsidRPr="00EF5177" w:rsidRDefault="00EF5177" w:rsidP="009B6AFB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персональном составе педагогических работников каждой реализуемой образовательной программы в форме электронного документа или в виде активных ссылок, непосредственный переход по которым позволяет получить доступ к страницам сайта, содержащим информацию, указанную в данном подпункте, в том числе: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(при наличии);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занимаемая должность (должности);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образования с указанием наименования направления подготовки и (или) специальности, в том числе научной, и квалификации;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ученая степень (при наличии);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ученое звание (при наличии);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повышении квалификации (за последние 3 года);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профессиональной переподготовка (при наличии);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(модулей).</w:t>
      </w:r>
    </w:p>
    <w:p w:rsidR="00EF5177" w:rsidRPr="00EF5177" w:rsidRDefault="00EF5177" w:rsidP="00994C2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5.10.7. </w:t>
      </w:r>
      <w:r w:rsidRPr="009B6AF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 размещении информации о «</w:t>
      </w:r>
      <w:r w:rsidRPr="009B6A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Материально-техническом обеспечении образовательной деятельности»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указывается в том числе в отношении инвалидов и лиц с ограниченными возможностями здоровья, включая указание на обеспечение их доступа в здания ДОУ и наличие для них специальных технических средств обучения коллективного и индивидуального пользования.</w:t>
      </w:r>
    </w:p>
    <w:p w:rsidR="00EF5177" w:rsidRPr="00EF5177" w:rsidRDefault="00EF5177" w:rsidP="00994C23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Государственные и муниципальные дошкольные образовательные учреждения при размещении информации об условиях питания воспитанников размещают в том числе меню ежедневного горячего питания, информацию о наличии диетического меню в детском саду, перечни юридических лиц и индивидуальных предпринимателей, оказывающих услуги по организации питания в ДОУ, перечни юридических лиц и индивидуальных предпринимателей, поставляющих (реализующих) пищевые продукты и продовольственное сырье в ДОУ, формы обратной связи для родителей (законных представителей) обучающихся и ответы на вопросы родителей (законных представителей)  по питанию.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5.10.8.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Стипендии и меры поддержки воспитанников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должна содержать информацию:</w:t>
      </w:r>
    </w:p>
    <w:p w:rsidR="00EF5177" w:rsidRPr="00EF5177" w:rsidRDefault="00EF5177" w:rsidP="009B6AF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и условиях предоставления воспитанникам стипендий;</w:t>
      </w:r>
    </w:p>
    <w:p w:rsidR="00EF5177" w:rsidRPr="00EF5177" w:rsidRDefault="00EF5177" w:rsidP="009B6AFB">
      <w:pPr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мерах социальной поддержки;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5.10.9.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Платные образовательные услуги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должна содержать следующую информацию о порядке оказания платных образовательных услуг в виде электронных документов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F5177" w:rsidRPr="00EF5177" w:rsidRDefault="00EF5177" w:rsidP="009B6AF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оказания платных образовательных услуг, в том числе образец договора об оказании платных образовательных услуг;</w:t>
      </w:r>
    </w:p>
    <w:p w:rsidR="00EF5177" w:rsidRPr="00EF5177" w:rsidRDefault="00EF5177" w:rsidP="009B6AF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стоимости обучения по каждой образовательной программе;</w:t>
      </w:r>
    </w:p>
    <w:p w:rsidR="00EF5177" w:rsidRPr="00EF5177" w:rsidRDefault="00EF5177" w:rsidP="009B6AFB">
      <w:pPr>
        <w:numPr>
          <w:ilvl w:val="0"/>
          <w:numId w:val="1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5.10.10.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Финансово-хозяйственная деятельность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должна содержать: </w:t>
      </w:r>
    </w:p>
    <w:p w:rsidR="00EF5177" w:rsidRPr="00EF5177" w:rsidRDefault="00EF5177" w:rsidP="009B6AF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объеме образовательной деятельности, финансовое обеспечение которой осуществляется: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бюджетных ассигнований федерального бюджета; 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бюджетов субъектов Российской Федерации; 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местных бюджетов; </w:t>
      </w:r>
    </w:p>
    <w:p w:rsidR="00EF5177" w:rsidRPr="00EF5177" w:rsidRDefault="00EF5177" w:rsidP="009B6AFB">
      <w:pPr>
        <w:numPr>
          <w:ilvl w:val="0"/>
          <w:numId w:val="10"/>
        </w:numPr>
        <w:tabs>
          <w:tab w:val="left" w:pos="10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договорам об оказании платных образовательных услуг;</w:t>
      </w:r>
    </w:p>
    <w:p w:rsidR="00EF5177" w:rsidRPr="00EF5177" w:rsidRDefault="00EF5177" w:rsidP="009B6AF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информацию о поступлении финансовых и материальных средств по итогам финансового года;</w:t>
      </w:r>
    </w:p>
    <w:p w:rsidR="00EF5177" w:rsidRPr="00EF5177" w:rsidRDefault="00EF5177" w:rsidP="009B6AF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о расходовании финансовых и материальных средств по итогам финансового года; </w:t>
      </w:r>
      <w:r w:rsidRPr="00EF5177"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  <w:t>Источник: https://ohrana-tryda.com/node/2229</w:t>
      </w:r>
    </w:p>
    <w:p w:rsidR="00EF5177" w:rsidRPr="00EF5177" w:rsidRDefault="00EF5177" w:rsidP="009B6AFB">
      <w:pPr>
        <w:numPr>
          <w:ilvl w:val="0"/>
          <w:numId w:val="1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копию 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организации.</w:t>
      </w:r>
    </w:p>
    <w:p w:rsidR="00EF5177" w:rsidRPr="00EF5177" w:rsidRDefault="00EF5177" w:rsidP="009B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5.10.11. Главная страница подраздела «</w:t>
      </w:r>
      <w:r w:rsidRPr="009B6AFB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Вакантные места для приема (перевода) воспитанников</w:t>
      </w:r>
      <w:r w:rsidRPr="009B6A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содержать информацию о количестве вакантных мест для приема (перевода) воспитанников по каждой реализуемой образовательной программе, по имеющимся в образовательной организации бюджетным или иным ассигнованиям, в том числе:</w:t>
      </w:r>
    </w:p>
    <w:p w:rsidR="00EF5177" w:rsidRPr="00EF5177" w:rsidRDefault="00EF5177" w:rsidP="009B6AF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федерального бюджета;</w:t>
      </w:r>
    </w:p>
    <w:p w:rsidR="00EF5177" w:rsidRPr="00EF5177" w:rsidRDefault="00EF5177" w:rsidP="009B6AF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бюджетов субъекта Российской Федерации;</w:t>
      </w:r>
    </w:p>
    <w:p w:rsidR="00EF5177" w:rsidRPr="00EF5177" w:rsidRDefault="00EF5177" w:rsidP="009B6AF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бюджетных ассигнований местных бюджетов;</w:t>
      </w:r>
    </w:p>
    <w:p w:rsidR="00EF5177" w:rsidRPr="00EF5177" w:rsidRDefault="00EF5177" w:rsidP="009B6AFB">
      <w:pPr>
        <w:numPr>
          <w:ilvl w:val="0"/>
          <w:numId w:val="16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вакантных мест для приема (перевода) за счет средств физических и (или) юридических лиц.</w:t>
      </w:r>
    </w:p>
    <w:p w:rsidR="00EF5177" w:rsidRPr="00EF5177" w:rsidRDefault="00EF5177" w:rsidP="009B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5.10.12.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Доступная среда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должна содержать информацию о специальных условиях для обучения инвалидов и лиц с ограниченными возможностями здоровья, в том числе: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специально оборудованных учебных кабинетах (группах);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для проведения практических занятий, приспособленных для использования инвалидами и лицами с ограниченными возможностями здоровья;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библиотеке, приспособленной для использования инвалидами и лицами с ограниченными возможностями здоровья;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объектах спорта, приспособленных для использования инвалидами и лицами с ограниченными возможностями здоровья;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обучения и воспитания, приспособленных для использования инвалидами и лицами с ограниченными возможностями здоровья;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обеспечении беспрепятственного доступа в здания дошкольного образовательного учреждения;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специальных условиях питания;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специальных условиях охраны здоровья;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доступе к информационным системам и информационно-телекоммуникационным сетям, приспособленным для использования инвалидами и лицами с ограниченными возможностями здоровья;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электронных образовательных ресурсах, к которым обеспечивается доступ инвалидов и лиц с ограниченными возможностями здоровья;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специальных технических средств обучения коллективного и индивидуального пользования;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наличии условий для беспрепятственного доступа в интернат;</w:t>
      </w:r>
    </w:p>
    <w:p w:rsidR="00EF5177" w:rsidRPr="00EF5177" w:rsidRDefault="00EF5177" w:rsidP="009B6AFB">
      <w:pPr>
        <w:numPr>
          <w:ilvl w:val="0"/>
          <w:numId w:val="1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количестве жилых помещений в интернате, приспособленных для использования инвалидами и лицами с ограниченными возможностями здоровья.</w:t>
      </w:r>
    </w:p>
    <w:p w:rsidR="00EF5177" w:rsidRPr="00EF5177" w:rsidRDefault="00EF5177" w:rsidP="009B6AF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5.10.13.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Главная страница подраздела «</w:t>
      </w:r>
      <w:r w:rsidRPr="00EF51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Международное сотрудничество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 должна содержать информацию:</w:t>
      </w:r>
    </w:p>
    <w:p w:rsidR="00EF5177" w:rsidRPr="00EF5177" w:rsidRDefault="00EF5177" w:rsidP="009B6AF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заключенных и планируемых к заключению договорах с иностранными и (или) международными организациями по вопросам образования и науки;</w:t>
      </w:r>
    </w:p>
    <w:p w:rsidR="00EF5177" w:rsidRPr="00EF5177" w:rsidRDefault="00EF5177" w:rsidP="009B6AFB">
      <w:pPr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 международной аккредитации образовательных программ (при наличии).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5.11.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размещать на своем официальном сайте новости с периодичностью не реже 1 раза в две недели, организовать формы обратной связи с посетителями сайта, может размещать приказы, положения, фотографии с мероприятий, материалы об инновационной деятельности педагогического коллектива, опыте работы педагогов и публиковать другую информацию, относящуюся к деятельности организации и системе образования.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5.12. В структуру официального сайта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размещение иной общественно-значимой для всех участников образовательных отношений, деловых партнеров и других заинтересованных лиц информации в соответствии с уставной деятельностью образовательной организации.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5.15. Также на сайте </w:t>
      </w:r>
      <w:r w:rsidR="007E3BF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РФ (муниципальном образовании), которыми могут воспользоваться родители (законные представители) воспитанников в случаях, когда действия администрации и других сотрудников образовательных организаций нарушают их права и законные интересы (нарушение правил приема в образовательные организации, факты незаконных сборов денежных средств с родителей).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5.16. </w:t>
      </w:r>
      <w:r w:rsidRPr="00EF51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Пользователю официального сайта предоставляется наглядная информация о структуре официального сайта, включающая в себя ссылку на официальные сайты Министерства науки и высшего образования Российской Федерации и Министерства просвещения Российской Федерации в сети "Интернет".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5.18. Размещение информации рекламно-коммерческого характера допускается только по согласованию с заведующим </w:t>
      </w:r>
      <w:r w:rsidR="009B6AF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Условия размещения такой информации регламентируются Федеральным законом №38-ФЗ от 13.03.2006г «О рекламе» и специальными договорами.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7E3B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Оформление и функционирование</w:t>
      </w:r>
      <w:r w:rsidRPr="00EF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официального сайта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Для обеспечения оформления и функционирования официального сайта </w:t>
      </w:r>
      <w:r w:rsidR="007E3B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назначаются ответственные за подготовку, обновление и размещение информации на официальном сайте 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назначенные приказом заведующего </w:t>
      </w:r>
      <w:r w:rsidR="007E3BF8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Обязанности сотрудника, ответственного за функционирование сайта, включают организацию всех видов работ, обеспечивающих работоспособность сайта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</w:t>
      </w:r>
      <w:r w:rsidR="007E3BF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Ответственным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D53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подготовку, обновление и размещение информации на официальном сайте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ДОУ вменяются следующие обязанности: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взаимодействия сайта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внешними информационно-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телекоммуникационными сетями, с глобальной сетью Интернет;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организационно-технических мероприятий по защите информации официального сайта ДОУ от несанкционированного доступа;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инсталляцию программного обеспечения, необходимого для поддержания функционирования сайта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аварийной ситуации;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архива информационных материалов и программного обеспечения, необходимого для восстановления и инсталляции сайта детского сада;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регулярное резервное копирование данных и настроек сайта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разграничение прав доступа к ресурсам сайта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 на изменение информации;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Сотрудники, ответственные за работу с сайтом, выполняют сбор, обработку и размещение информации на сайте ДОУ согласно действующему законодательству Российской Федерации по работе с информационными ресурсами сети Интернет.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Порядок размещения и обновления информации на официальном сайте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координацию работ по информационному наполнению и обновлению официального сайта.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7.2.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ДОУ самостоятельно обеспечивает:</w:t>
      </w:r>
    </w:p>
    <w:p w:rsidR="00EF5177" w:rsidRPr="00EF5177" w:rsidRDefault="00EF5177" w:rsidP="009B6AFB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постоянную поддержку официального сайта в работоспособном состоянии;</w:t>
      </w:r>
    </w:p>
    <w:p w:rsidR="00EF5177" w:rsidRPr="00EF5177" w:rsidRDefault="00EF5177" w:rsidP="009B6AFB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внешними информационно-телекоммуникационными сетями и сетью 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Интернет;</w:t>
      </w:r>
    </w:p>
    <w:p w:rsidR="00EF5177" w:rsidRPr="00EF5177" w:rsidRDefault="00EF5177" w:rsidP="009B6AFB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разграничение доступа работников дошкольного образовательного учреждения и пользователей к ресурсам сайта и правам на изменение информации;</w:t>
      </w:r>
    </w:p>
    <w:p w:rsidR="00EF5177" w:rsidRPr="00EF5177" w:rsidRDefault="00EF5177" w:rsidP="009B6AFB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материалов на официальном сайте;</w:t>
      </w:r>
    </w:p>
    <w:p w:rsidR="00EF5177" w:rsidRPr="00EF5177" w:rsidRDefault="00EF5177" w:rsidP="009B6AFB">
      <w:pPr>
        <w:widowControl w:val="0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авторских прав при использовании программного обеспечения, применяемого при создании и функционировании официального сайта дошкольного образовательного учреждения.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Содержание официального сайта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ДОУ 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формируется на основе информации, предоставляемой участниками образовательных отношений.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Сайт должен иметь версию для слабовидящих (для инвалидов и лиц с ограниченными возможностями здоровья по зрению).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обновляет сведения, указанные в пункте 5.10 данного Положения, не позднее 10 рабочих дней после их изменений. 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Информация, указанная в пункте 5.10, размещается на официальном сайте в текстовом и (или) табличном формате, обеспечивающем ее автоматическую обработку (машиночитаемый формат) в целях повторного использования без предварительного изменения человеком, а также в форме копий документов в соответствии с требованиями к структуре официального сайта и формату представления информации, установленными Федеральной службой по надзору в сфере образования и науки. 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Все страницы официального сайта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содержащие сведения, указанные в пункте 5.10, должны содержать специальную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-разметку, позволяющую однозначно идентифицировать информацию, подлежащую обязательному размещению на сайте. Данные, размеченные указанной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html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-разметкой, должны быть доступны для просмотра посетителями сайта на соответствующих страницах специального раздела.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При размещении информации на официальном сайте и ее обновлении обеспечивается соблюдение требований законодательства Российской Федерации о персональных данных. 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7.9. В текстовой информации сайта не должно быть грамматических и орфографических ошибок. Используемые для иллюстрации изображения должны корректно отображаться на страницах сайта. При оформлении всех страниц сайта следует придерживаться единого стиля.</w:t>
      </w:r>
    </w:p>
    <w:p w:rsidR="00EF5177" w:rsidRPr="009B6AFB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7.10. </w:t>
      </w:r>
      <w:r w:rsidRPr="009B6A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размещении информации на сайте ДОУ в виде файлов к ним устанавливаются следующие требования:</w:t>
      </w:r>
    </w:p>
    <w:p w:rsidR="00EF5177" w:rsidRPr="009B6AFB" w:rsidRDefault="00EF5177" w:rsidP="009B6AF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поиска и копирования фрагментов текста средствами веб-обозревателя ("гипертекстовый формат");</w:t>
      </w:r>
    </w:p>
    <w:p w:rsidR="00EF5177" w:rsidRPr="009B6AFB" w:rsidRDefault="00EF5177" w:rsidP="009B6AFB">
      <w:pPr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их сохранения на технических средствах пользователей и допускающем после сохранения возможность поиска и копирования произвольного фрагмента текста средствами соответствующей программы для просмотра ("документ в электронной форме").</w:t>
      </w:r>
    </w:p>
    <w:p w:rsidR="00EF5177" w:rsidRPr="009B6AFB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7.11. Документы, самостоятельно разрабатываемые и утверждаемые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, могут дополнительно размещаться в графическом формате в виде графических образов их оригиналов ("графический формат").</w:t>
      </w:r>
    </w:p>
    <w:p w:rsidR="00EF5177" w:rsidRPr="009B6AFB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7.12. </w:t>
      </w:r>
      <w:r w:rsidRPr="009B6AF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Форматы размещенной на сайте информации должны:</w:t>
      </w:r>
    </w:p>
    <w:p w:rsidR="00EF5177" w:rsidRPr="00EF5177" w:rsidRDefault="00EF5177" w:rsidP="009B6AFB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свободный доступ пользователей к информации, размещенной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сайте, на основе общедоступного программного обеспечения. Пользование информацией, размещенной на сайте, не может быть обусловлено требованием использования пользователями информацией определенных веб-обозревателей или установки на технические средства пользователей информацией программного обеспечения, специально созданного для доступа к информации, размещенной на сайте;</w:t>
      </w:r>
    </w:p>
    <w:p w:rsidR="00EF5177" w:rsidRPr="00EF5177" w:rsidRDefault="00EF5177" w:rsidP="009B6AFB">
      <w:pPr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обеспечивать пользователю информацией возможность навигации, поиска и использования текстовой информации, размещенной на сайте, при выключенной функции отображения графических элементов страниц в веб-обозревателе.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7.13.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Все файлы, ссылки на которые размещены на страницах соответствующего раздела, должны удовлетворять следующим условиям:</w:t>
      </w:r>
    </w:p>
    <w:p w:rsidR="00EF5177" w:rsidRPr="00EF5177" w:rsidRDefault="00EF5177" w:rsidP="009B6AF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максимальный размер размещаемого файла не должен превышать 15 Мб.</w:t>
      </w:r>
    </w:p>
    <w:p w:rsidR="00EF5177" w:rsidRPr="00EF5177" w:rsidRDefault="00EF5177" w:rsidP="009B6AF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размер файла превышает максимальное значение, то он должен быть разделен на несколько частей (файлов), размер которых не должен превышать максимальное значение размера файла;</w:t>
      </w:r>
    </w:p>
    <w:p w:rsidR="00EF5177" w:rsidRPr="00EF5177" w:rsidRDefault="00EF5177" w:rsidP="009B6AF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сканирование документа (если производилось сканирование бумажного документа) должно быть выполнено с разрешением не менее 100 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F5177" w:rsidRPr="00EF5177" w:rsidRDefault="00EF5177" w:rsidP="009B6AF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отсканированный текст (если производилось сканирование бумажного документа) в электронной копии документа должен быть читаемым;</w:t>
      </w:r>
    </w:p>
    <w:p w:rsidR="00EF5177" w:rsidRPr="00EF5177" w:rsidRDefault="00EF5177" w:rsidP="009B6AFB">
      <w:pPr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документы, подписанные электронной подписью, должны соответствовать условиям статьи 6 Федерального закона от 6 апреля </w:t>
      </w:r>
      <w:smartTag w:uri="urn:schemas-microsoft-com:office:smarttags" w:element="metricconverter">
        <w:smartTagPr>
          <w:attr w:name="ProductID" w:val="2011 г"/>
        </w:smartTagPr>
        <w:r w:rsidRPr="00EF51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№ 63-ФЗ "Об электронной подписи" для их признания равнозначными документам на бумажном носителе, подписанным собственноручной подписью. 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7.14. Используемое программное обеспечение для работоспособности официального сайта, должно обеспечивать защиту информации от несанкционированного внешнего доступа, а также позволять корректно и безопасно предоставлять права доступа зарегистрированным пользователям. </w:t>
      </w:r>
      <w:r w:rsidRPr="00EF5177">
        <w:rPr>
          <w:rFonts w:ascii="Times New Roman" w:eastAsia="Times New Roman" w:hAnsi="Times New Roman" w:cs="Times New Roman"/>
          <w:color w:val="FFFFFF"/>
          <w:sz w:val="2"/>
          <w:szCs w:val="2"/>
          <w:lang w:eastAsia="ru-RU"/>
        </w:rPr>
        <w:t>Источник: https://ohrana-tryda.com/node/2229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7.15. График проведения регламентных технических работ на сайте, должен согласовываться с заведующим дошкольным образовательным учреждением и не должен превышать 72 часов.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7.16. В рамках договора на техническое сопровождение работоспособности официального сайта детского сада должно быть предусмотрено периодическое копирование базы данных и контента сайта (</w:t>
      </w:r>
      <w:proofErr w:type="spellStart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бэкап</w:t>
      </w:r>
      <w:proofErr w:type="spellEnd"/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) с возможностью восстановления утраченных информационных элементов сроком давности первоначальной публикации до 30 календарных суток.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5177" w:rsidRPr="00EF5177" w:rsidRDefault="00EF5177" w:rsidP="00994C23">
      <w:pPr>
        <w:keepNext/>
        <w:keepLines/>
        <w:tabs>
          <w:tab w:val="left" w:pos="1820"/>
        </w:tabs>
        <w:spacing w:after="0" w:line="240" w:lineRule="exact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9. Ответственность за обеспечение функционирования официального сайта</w:t>
      </w:r>
    </w:p>
    <w:p w:rsidR="00EF5177" w:rsidRPr="00EF5177" w:rsidRDefault="00EF5177" w:rsidP="00994C23">
      <w:pPr>
        <w:tabs>
          <w:tab w:val="left" w:pos="1199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Ответственность за обеспечение функционирования сайта возлагается на заведующего дошкольным образовательным учреждением.</w:t>
      </w:r>
    </w:p>
    <w:p w:rsidR="00EF5177" w:rsidRPr="00EF5177" w:rsidRDefault="00EF5177" w:rsidP="00994C23">
      <w:pPr>
        <w:tabs>
          <w:tab w:val="left" w:pos="1199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Обязанности лиц, обеспечивающих функционирование официального сайта ДОУ, определяются, исходя из технических возможностей, по выбору заведующего и возлагаются:</w:t>
      </w:r>
    </w:p>
    <w:p w:rsidR="00EF5177" w:rsidRPr="00EF5177" w:rsidRDefault="00EF5177" w:rsidP="009B6AFB">
      <w:pPr>
        <w:widowControl w:val="0"/>
        <w:numPr>
          <w:ilvl w:val="0"/>
          <w:numId w:val="23"/>
        </w:numPr>
        <w:spacing w:after="0" w:line="274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лиц из числа участников образовательных отношений, назначенных приказом заведующего дошкольным образовательным учреждением;</w:t>
      </w:r>
    </w:p>
    <w:p w:rsidR="00EF5177" w:rsidRPr="00EF5177" w:rsidRDefault="00EF5177" w:rsidP="009B6AFB">
      <w:pPr>
        <w:widowControl w:val="0"/>
        <w:numPr>
          <w:ilvl w:val="0"/>
          <w:numId w:val="23"/>
        </w:numPr>
        <w:spacing w:after="0" w:line="240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 на третье лицо по письменному Договору с дошкольным образовательным учреждением;</w:t>
      </w:r>
    </w:p>
    <w:p w:rsidR="00EF5177" w:rsidRPr="00EF5177" w:rsidRDefault="00EF5177" w:rsidP="009B6AFB">
      <w:pPr>
        <w:widowControl w:val="0"/>
        <w:numPr>
          <w:ilvl w:val="0"/>
          <w:numId w:val="23"/>
        </w:numPr>
        <w:spacing w:after="0" w:line="269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делится между лицами из числа участников образовательных отношений и третьим лицом по письменному Договору с дошкольным образовательным учреждением.</w:t>
      </w:r>
    </w:p>
    <w:p w:rsidR="00EF5177" w:rsidRPr="00EF5177" w:rsidRDefault="00EF5177" w:rsidP="00994C23">
      <w:pPr>
        <w:tabs>
          <w:tab w:val="left" w:pos="1199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 возложении обязанностей на лиц - участников образовательных отношений, назначенных приказом заведующего, вменяются следующие обязанности:</w:t>
      </w:r>
    </w:p>
    <w:p w:rsidR="00EF5177" w:rsidRPr="00EF5177" w:rsidRDefault="00EF5177" w:rsidP="009B6AFB">
      <w:pPr>
        <w:widowControl w:val="0"/>
        <w:numPr>
          <w:ilvl w:val="0"/>
          <w:numId w:val="24"/>
        </w:numPr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взаимодействия с третьими лицами на основании Договора и обеспечение постоянного контроля функционирования сайта дошкольного образовательного учреждения;</w:t>
      </w:r>
    </w:p>
    <w:p w:rsidR="00EF5177" w:rsidRPr="00EF5177" w:rsidRDefault="00EF5177" w:rsidP="009B6AFB">
      <w:pPr>
        <w:widowControl w:val="0"/>
        <w:numPr>
          <w:ilvl w:val="0"/>
          <w:numId w:val="24"/>
        </w:numPr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своевременное и достоверное предоставление информации третьему лицу для обновления подразделов официального сайта;</w:t>
      </w:r>
    </w:p>
    <w:p w:rsidR="00EF5177" w:rsidRPr="00EF5177" w:rsidRDefault="00EF5177" w:rsidP="009B6AFB">
      <w:pPr>
        <w:widowControl w:val="0"/>
        <w:numPr>
          <w:ilvl w:val="0"/>
          <w:numId w:val="24"/>
        </w:numPr>
        <w:spacing w:after="0" w:line="283" w:lineRule="exac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 о достижениях и новостях в ДОУ не реже 1 раза в две недели.</w:t>
      </w:r>
    </w:p>
    <w:p w:rsidR="00EF5177" w:rsidRPr="00EF5177" w:rsidRDefault="00EF5177" w:rsidP="00994C23">
      <w:pPr>
        <w:tabs>
          <w:tab w:val="left" w:pos="1199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9.4. При разделении обязанностей по обеспечению функционирования сайта между участниками образовательных отношений и третьим лицом, обязанности на первых прописываются в приказе заведующего детским садом, вторых - в Договоре дошкольного образовательного учреждения с третьим лицом.</w:t>
      </w:r>
    </w:p>
    <w:p w:rsidR="00EF5177" w:rsidRPr="00EF5177" w:rsidRDefault="00EF5177" w:rsidP="00994C23">
      <w:pPr>
        <w:tabs>
          <w:tab w:val="left" w:pos="1199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9.5. Иные, необходимые или не учтенные настоящим Положением обязанности, могут быть прописаны в приказе заведующего дошкольным образовательным учреждением или определены техническим заданием Договора ДОУ с третьим лицом.</w:t>
      </w:r>
    </w:p>
    <w:p w:rsidR="00EF5177" w:rsidRPr="00EF5177" w:rsidRDefault="00EF5177" w:rsidP="00994C23">
      <w:pPr>
        <w:tabs>
          <w:tab w:val="left" w:pos="1208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9.6. Дисциплинарная и иная предусмотренная действующим законодательством Российской Федерации ответственность за качество, своевременность и достоверность информационных материалов возлагается на ответственных лиц.</w:t>
      </w:r>
    </w:p>
    <w:p w:rsidR="00EF5177" w:rsidRPr="00EF5177" w:rsidRDefault="00EF5177" w:rsidP="00994C23">
      <w:pPr>
        <w:tabs>
          <w:tab w:val="left" w:pos="1237"/>
        </w:tabs>
        <w:spacing w:after="0" w:line="283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9.7. Порядок привлечения к ответственности лиц, обеспечивающих создание и функционирование официального сайта дошкольного образовательного учреждения, устанавливается действующим законодательством Российской Федерации.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</w:t>
      </w:r>
      <w:r w:rsidRPr="00EF5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Лица, ответственные за функционирование официального сайта, несут ответственность:</w:t>
      </w:r>
    </w:p>
    <w:p w:rsidR="00EF5177" w:rsidRPr="00EF5177" w:rsidRDefault="00EF5177" w:rsidP="009B6AFB">
      <w:pPr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отсутствие на сайте информации, предусмотренной разделом 5;</w:t>
      </w:r>
    </w:p>
    <w:p w:rsidR="00EF5177" w:rsidRPr="00EF5177" w:rsidRDefault="00EF5177" w:rsidP="009B6AFB">
      <w:pPr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нарушение сроков обновления информации на официальном сайте дошкольного образовательного учреждения;</w:t>
      </w:r>
    </w:p>
    <w:p w:rsidR="00EF5177" w:rsidRPr="00EF5177" w:rsidRDefault="00EF5177" w:rsidP="009B6AFB">
      <w:pPr>
        <w:widowControl w:val="0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размещение на сайте дошкольного образовательного учреждения информации, не соответствующей действительности.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9.9. Лицам, ответственным за функционирование сайта ДОУ, не допускается размещение на нем противоправной информации и информации, не имеющей отношения к деятельности ДОУ, образованию и воспитанию воспитанников, а также разжигающей межнациональную рознь, призывающей к насилию, не подлежащей свободному распространению в соответствии с законодательством Российской Федерации.</w:t>
      </w:r>
    </w:p>
    <w:p w:rsidR="00EF5177" w:rsidRPr="00EF5177" w:rsidRDefault="00EF5177" w:rsidP="00994C23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F5177" w:rsidRPr="00EF5177" w:rsidRDefault="00EF5177" w:rsidP="00994C23">
      <w:pPr>
        <w:spacing w:after="0" w:line="240" w:lineRule="auto"/>
        <w:ind w:right="150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10. Заключительные положения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Настоящее </w:t>
      </w:r>
      <w:hyperlink r:id="rId9" w:history="1">
        <w:r w:rsidRPr="00EF517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Положение об официальном сайте</w:t>
        </w:r>
      </w:hyperlink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локальным нормативным актом ДОУ, принимается на Педагогическом совете и утверждается (либо вводится в действие) приказом заведующего </w:t>
      </w:r>
      <w:r w:rsidR="009B6AF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</w:t>
      </w: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F5177" w:rsidRPr="00EF5177" w:rsidRDefault="00EF5177" w:rsidP="00994C23">
      <w:pPr>
        <w:spacing w:after="0" w:line="240" w:lineRule="auto"/>
        <w:ind w:right="9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Положение принимается на неопределенный срок. Изменения и дополнения к Положению принимаются в порядке, предусмотренном п.10.1 настоящего Положения.</w:t>
      </w:r>
    </w:p>
    <w:p w:rsidR="00EF5177" w:rsidRPr="00EF5177" w:rsidRDefault="00EF5177" w:rsidP="00994C2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5177">
        <w:rPr>
          <w:rFonts w:ascii="Times New Roman" w:eastAsia="Times New Roman" w:hAnsi="Times New Roman" w:cs="Times New Roman"/>
          <w:sz w:val="24"/>
          <w:szCs w:val="24"/>
          <w:lang w:eastAsia="ru-RU"/>
        </w:rPr>
        <w:t>10.4.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EF5177" w:rsidRPr="00EF5177" w:rsidRDefault="00EF5177" w:rsidP="00994C2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F5177" w:rsidRDefault="00EF5177" w:rsidP="00994C2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EF5177" w:rsidRDefault="00EF5177" w:rsidP="00994C23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675559" w:rsidRDefault="00675559" w:rsidP="00994C23">
      <w:pPr>
        <w:spacing w:after="0" w:line="240" w:lineRule="auto"/>
        <w:ind w:firstLine="567"/>
      </w:pPr>
    </w:p>
    <w:sectPr w:rsidR="00675559" w:rsidSect="00994C23">
      <w:footerReference w:type="default" r:id="rId10"/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DC2" w:rsidRDefault="00B11DC2" w:rsidP="008D581F">
      <w:pPr>
        <w:spacing w:after="0" w:line="240" w:lineRule="auto"/>
      </w:pPr>
      <w:r>
        <w:separator/>
      </w:r>
    </w:p>
  </w:endnote>
  <w:endnote w:type="continuationSeparator" w:id="0">
    <w:p w:rsidR="00B11DC2" w:rsidRDefault="00B11DC2" w:rsidP="008D5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89947"/>
      <w:docPartObj>
        <w:docPartGallery w:val="Page Numbers (Bottom of Page)"/>
        <w:docPartUnique/>
      </w:docPartObj>
    </w:sdtPr>
    <w:sdtEndPr/>
    <w:sdtContent>
      <w:p w:rsidR="008D581F" w:rsidRDefault="00210F79">
        <w:pPr>
          <w:pStyle w:val="a8"/>
          <w:jc w:val="right"/>
        </w:pPr>
        <w:r>
          <w:fldChar w:fldCharType="begin"/>
        </w:r>
        <w:r w:rsidR="008D581F">
          <w:instrText>PAGE   \* MERGEFORMAT</w:instrText>
        </w:r>
        <w:r>
          <w:fldChar w:fldCharType="separate"/>
        </w:r>
        <w:r w:rsidR="00715E0C">
          <w:rPr>
            <w:noProof/>
          </w:rPr>
          <w:t>3</w:t>
        </w:r>
        <w:r>
          <w:fldChar w:fldCharType="end"/>
        </w:r>
      </w:p>
    </w:sdtContent>
  </w:sdt>
  <w:p w:rsidR="008D581F" w:rsidRDefault="008D581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DC2" w:rsidRDefault="00B11DC2" w:rsidP="008D581F">
      <w:pPr>
        <w:spacing w:after="0" w:line="240" w:lineRule="auto"/>
      </w:pPr>
      <w:r>
        <w:separator/>
      </w:r>
    </w:p>
  </w:footnote>
  <w:footnote w:type="continuationSeparator" w:id="0">
    <w:p w:rsidR="00B11DC2" w:rsidRDefault="00B11DC2" w:rsidP="008D58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5110"/>
    <w:multiLevelType w:val="hybridMultilevel"/>
    <w:tmpl w:val="317A5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F7DFB"/>
    <w:multiLevelType w:val="hybridMultilevel"/>
    <w:tmpl w:val="D982E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C0F00"/>
    <w:multiLevelType w:val="hybridMultilevel"/>
    <w:tmpl w:val="6994D30E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F12AA"/>
    <w:multiLevelType w:val="hybridMultilevel"/>
    <w:tmpl w:val="44DA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C66AE7"/>
    <w:multiLevelType w:val="hybridMultilevel"/>
    <w:tmpl w:val="BF187B1C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D7488A"/>
    <w:multiLevelType w:val="hybridMultilevel"/>
    <w:tmpl w:val="546AF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20B9"/>
    <w:multiLevelType w:val="hybridMultilevel"/>
    <w:tmpl w:val="36BC3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E1771"/>
    <w:multiLevelType w:val="hybridMultilevel"/>
    <w:tmpl w:val="FA5C689C"/>
    <w:lvl w:ilvl="0" w:tplc="EE2E1F2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4D4570"/>
    <w:multiLevelType w:val="hybridMultilevel"/>
    <w:tmpl w:val="1C2E8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84E00"/>
    <w:multiLevelType w:val="hybridMultilevel"/>
    <w:tmpl w:val="518E3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403C6"/>
    <w:multiLevelType w:val="hybridMultilevel"/>
    <w:tmpl w:val="D2080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B7A36"/>
    <w:multiLevelType w:val="hybridMultilevel"/>
    <w:tmpl w:val="7CB6B752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3774A6"/>
    <w:multiLevelType w:val="hybridMultilevel"/>
    <w:tmpl w:val="87B005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3E30F86"/>
    <w:multiLevelType w:val="hybridMultilevel"/>
    <w:tmpl w:val="806E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E561FA"/>
    <w:multiLevelType w:val="hybridMultilevel"/>
    <w:tmpl w:val="05447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B58A8"/>
    <w:multiLevelType w:val="hybridMultilevel"/>
    <w:tmpl w:val="F8A09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D164C"/>
    <w:multiLevelType w:val="hybridMultilevel"/>
    <w:tmpl w:val="222A0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9B432A"/>
    <w:multiLevelType w:val="hybridMultilevel"/>
    <w:tmpl w:val="D416D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74AFC"/>
    <w:multiLevelType w:val="hybridMultilevel"/>
    <w:tmpl w:val="4CDE4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A663F"/>
    <w:multiLevelType w:val="hybridMultilevel"/>
    <w:tmpl w:val="78EE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BC6030"/>
    <w:multiLevelType w:val="hybridMultilevel"/>
    <w:tmpl w:val="D4BA69D2"/>
    <w:lvl w:ilvl="0" w:tplc="C29EA5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3D0408"/>
    <w:multiLevelType w:val="hybridMultilevel"/>
    <w:tmpl w:val="91C0F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996C8E"/>
    <w:multiLevelType w:val="hybridMultilevel"/>
    <w:tmpl w:val="C69E4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E3166"/>
    <w:multiLevelType w:val="hybridMultilevel"/>
    <w:tmpl w:val="92148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C5B86"/>
    <w:multiLevelType w:val="hybridMultilevel"/>
    <w:tmpl w:val="D6EE0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0"/>
  </w:num>
  <w:num w:numId="5">
    <w:abstractNumId w:val="8"/>
  </w:num>
  <w:num w:numId="6">
    <w:abstractNumId w:val="24"/>
  </w:num>
  <w:num w:numId="7">
    <w:abstractNumId w:val="1"/>
  </w:num>
  <w:num w:numId="8">
    <w:abstractNumId w:val="19"/>
  </w:num>
  <w:num w:numId="9">
    <w:abstractNumId w:val="21"/>
  </w:num>
  <w:num w:numId="10">
    <w:abstractNumId w:val="7"/>
  </w:num>
  <w:num w:numId="11">
    <w:abstractNumId w:val="18"/>
  </w:num>
  <w:num w:numId="12">
    <w:abstractNumId w:val="3"/>
  </w:num>
  <w:num w:numId="13">
    <w:abstractNumId w:val="13"/>
  </w:num>
  <w:num w:numId="14">
    <w:abstractNumId w:val="15"/>
  </w:num>
  <w:num w:numId="15">
    <w:abstractNumId w:val="12"/>
  </w:num>
  <w:num w:numId="16">
    <w:abstractNumId w:val="17"/>
  </w:num>
  <w:num w:numId="17">
    <w:abstractNumId w:val="23"/>
  </w:num>
  <w:num w:numId="18">
    <w:abstractNumId w:val="22"/>
  </w:num>
  <w:num w:numId="19">
    <w:abstractNumId w:val="14"/>
  </w:num>
  <w:num w:numId="20">
    <w:abstractNumId w:val="5"/>
  </w:num>
  <w:num w:numId="21">
    <w:abstractNumId w:val="16"/>
  </w:num>
  <w:num w:numId="22">
    <w:abstractNumId w:val="20"/>
  </w:num>
  <w:num w:numId="23">
    <w:abstractNumId w:val="2"/>
  </w:num>
  <w:num w:numId="24">
    <w:abstractNumId w:val="4"/>
  </w:num>
  <w:num w:numId="25">
    <w:abstractNumId w:val="1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0C77"/>
    <w:rsid w:val="00056B50"/>
    <w:rsid w:val="000A12ED"/>
    <w:rsid w:val="000B1686"/>
    <w:rsid w:val="000B6B90"/>
    <w:rsid w:val="00106CC2"/>
    <w:rsid w:val="001537B7"/>
    <w:rsid w:val="001B4704"/>
    <w:rsid w:val="001D535C"/>
    <w:rsid w:val="00210F79"/>
    <w:rsid w:val="002367FB"/>
    <w:rsid w:val="00244234"/>
    <w:rsid w:val="002606B0"/>
    <w:rsid w:val="002F7209"/>
    <w:rsid w:val="0032146F"/>
    <w:rsid w:val="003431B8"/>
    <w:rsid w:val="003E3340"/>
    <w:rsid w:val="003F2234"/>
    <w:rsid w:val="00472CD0"/>
    <w:rsid w:val="00480D0B"/>
    <w:rsid w:val="004E1F0C"/>
    <w:rsid w:val="004F4289"/>
    <w:rsid w:val="00522234"/>
    <w:rsid w:val="00562151"/>
    <w:rsid w:val="00576C15"/>
    <w:rsid w:val="005B0632"/>
    <w:rsid w:val="00635472"/>
    <w:rsid w:val="00675559"/>
    <w:rsid w:val="00684CB0"/>
    <w:rsid w:val="0068593D"/>
    <w:rsid w:val="00715E0C"/>
    <w:rsid w:val="00731D13"/>
    <w:rsid w:val="00750BB0"/>
    <w:rsid w:val="00781D8B"/>
    <w:rsid w:val="007C5844"/>
    <w:rsid w:val="007E3BF8"/>
    <w:rsid w:val="007E747D"/>
    <w:rsid w:val="007F0979"/>
    <w:rsid w:val="007F40B9"/>
    <w:rsid w:val="008151BD"/>
    <w:rsid w:val="00815BBD"/>
    <w:rsid w:val="00851A63"/>
    <w:rsid w:val="008720E3"/>
    <w:rsid w:val="008937E4"/>
    <w:rsid w:val="008D53A0"/>
    <w:rsid w:val="008D581F"/>
    <w:rsid w:val="008E54A1"/>
    <w:rsid w:val="008E6A90"/>
    <w:rsid w:val="008F6426"/>
    <w:rsid w:val="00946E4B"/>
    <w:rsid w:val="0097577F"/>
    <w:rsid w:val="00994C23"/>
    <w:rsid w:val="009B0824"/>
    <w:rsid w:val="009B6AFB"/>
    <w:rsid w:val="009C4FFE"/>
    <w:rsid w:val="009E4F40"/>
    <w:rsid w:val="009E7F68"/>
    <w:rsid w:val="00A616B1"/>
    <w:rsid w:val="00AB007B"/>
    <w:rsid w:val="00AE3EC8"/>
    <w:rsid w:val="00AF0025"/>
    <w:rsid w:val="00B11DC2"/>
    <w:rsid w:val="00B226E1"/>
    <w:rsid w:val="00B7035A"/>
    <w:rsid w:val="00BE6F1D"/>
    <w:rsid w:val="00C54B91"/>
    <w:rsid w:val="00C952D5"/>
    <w:rsid w:val="00CB64E8"/>
    <w:rsid w:val="00CC4481"/>
    <w:rsid w:val="00D26675"/>
    <w:rsid w:val="00D41D51"/>
    <w:rsid w:val="00DF7007"/>
    <w:rsid w:val="00EB0C77"/>
    <w:rsid w:val="00EF5177"/>
    <w:rsid w:val="00F10534"/>
    <w:rsid w:val="00F42AF8"/>
    <w:rsid w:val="00FA7760"/>
    <w:rsid w:val="00FC236C"/>
    <w:rsid w:val="00FE3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12E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85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7F40B9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8D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581F"/>
  </w:style>
  <w:style w:type="paragraph" w:styleId="a8">
    <w:name w:val="footer"/>
    <w:basedOn w:val="a"/>
    <w:link w:val="a9"/>
    <w:uiPriority w:val="99"/>
    <w:unhideWhenUsed/>
    <w:rsid w:val="008D58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581F"/>
  </w:style>
  <w:style w:type="table" w:styleId="aa">
    <w:name w:val="Table Grid"/>
    <w:basedOn w:val="a1"/>
    <w:uiPriority w:val="39"/>
    <w:rsid w:val="003F22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0B6B9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F105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1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hrana-tryda.com/node/222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13</Pages>
  <Words>5048</Words>
  <Characters>28777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храбан</dc:creator>
  <cp:lastModifiedBy>User</cp:lastModifiedBy>
  <cp:revision>7</cp:revision>
  <cp:lastPrinted>2022-04-15T14:06:00Z</cp:lastPrinted>
  <dcterms:created xsi:type="dcterms:W3CDTF">2022-04-13T08:49:00Z</dcterms:created>
  <dcterms:modified xsi:type="dcterms:W3CDTF">2022-04-15T15:41:00Z</dcterms:modified>
</cp:coreProperties>
</file>