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7B" w:rsidRDefault="008A0E38" w:rsidP="001617CC">
      <w:pPr>
        <w:rPr>
          <w:b/>
          <w:color w:val="000000"/>
        </w:rPr>
      </w:pPr>
      <w:bookmarkStart w:id="0" w:name="_GoBack"/>
      <w:bookmarkEnd w:id="0"/>
      <w:r>
        <w:rPr>
          <w:b/>
          <w:noProof/>
          <w:color w:val="000000"/>
        </w:rPr>
        <w:drawing>
          <wp:inline distT="0" distB="0" distL="0" distR="0">
            <wp:extent cx="5940425" cy="8401800"/>
            <wp:effectExtent l="0" t="0" r="0" b="0"/>
            <wp:docPr id="2" name="Рисунок 2" descr="C:\Users\User\Desktop\Положение о Д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ложение о ДО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800"/>
                    </a:xfrm>
                    <a:prstGeom prst="rect">
                      <a:avLst/>
                    </a:prstGeom>
                    <a:noFill/>
                    <a:ln>
                      <a:noFill/>
                    </a:ln>
                  </pic:spPr>
                </pic:pic>
              </a:graphicData>
            </a:graphic>
          </wp:inline>
        </w:drawing>
      </w:r>
    </w:p>
    <w:p w:rsidR="00867406" w:rsidRDefault="00867406" w:rsidP="003017D5">
      <w:pPr>
        <w:jc w:val="center"/>
        <w:rPr>
          <w:color w:val="000000"/>
          <w:sz w:val="22"/>
        </w:rPr>
      </w:pPr>
    </w:p>
    <w:p w:rsidR="001C22B6" w:rsidRPr="00902F3B" w:rsidRDefault="001C22B6" w:rsidP="008A0E38">
      <w:pPr>
        <w:pStyle w:val="a4"/>
        <w:spacing w:before="240"/>
        <w:ind w:left="567"/>
        <w:jc w:val="both"/>
        <w:rPr>
          <w:sz w:val="28"/>
        </w:rPr>
      </w:pPr>
      <w:r w:rsidRPr="00902F3B">
        <w:rPr>
          <w:sz w:val="28"/>
        </w:rPr>
        <w:t>образования детей в Республике Северная Осетия – Алания (далее Правила персонифицированного финансирования);</w:t>
      </w:r>
    </w:p>
    <w:p w:rsidR="00A44B83" w:rsidRPr="00902F3B" w:rsidRDefault="001C22B6" w:rsidP="008A0E38">
      <w:pPr>
        <w:pStyle w:val="a4"/>
        <w:numPr>
          <w:ilvl w:val="2"/>
          <w:numId w:val="5"/>
        </w:numPr>
        <w:spacing w:before="240"/>
        <w:jc w:val="both"/>
        <w:rPr>
          <w:sz w:val="28"/>
        </w:rPr>
      </w:pPr>
      <w:r w:rsidRPr="00902F3B">
        <w:rPr>
          <w:sz w:val="28"/>
        </w:rPr>
        <w:lastRenderedPageBreak/>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общеобразовательными организациями за счет бюджетных ассигнований;</w:t>
      </w:r>
    </w:p>
    <w:p w:rsidR="00A44B83" w:rsidRPr="008A0E38" w:rsidRDefault="00A44B83" w:rsidP="008A0E38">
      <w:pPr>
        <w:pStyle w:val="a4"/>
        <w:numPr>
          <w:ilvl w:val="2"/>
          <w:numId w:val="5"/>
        </w:numPr>
        <w:spacing w:before="240"/>
        <w:jc w:val="both"/>
        <w:rPr>
          <w:sz w:val="28"/>
        </w:rPr>
      </w:pPr>
      <w:r w:rsidRPr="008A0E38">
        <w:rPr>
          <w:sz w:val="28"/>
        </w:rPr>
        <w:t>реестр значимых программ – база данных о дополнительных общеразвивающих программах, реализуемых общеобразовательными организациями за счет бюджетных ассигнований, в установленном порядке признаваемых важными для социально-экономического развития Правобережный район и Республики Северная Осетия – Алания;</w:t>
      </w:r>
    </w:p>
    <w:p w:rsidR="00A44B83" w:rsidRPr="00902F3B" w:rsidRDefault="00A44B83" w:rsidP="008A0E38">
      <w:pPr>
        <w:pStyle w:val="a4"/>
        <w:numPr>
          <w:ilvl w:val="2"/>
          <w:numId w:val="5"/>
        </w:numPr>
        <w:spacing w:before="240"/>
        <w:ind w:left="0" w:firstLine="567"/>
        <w:jc w:val="both"/>
        <w:rPr>
          <w:sz w:val="28"/>
        </w:rPr>
      </w:pPr>
      <w:r w:rsidRPr="00902F3B">
        <w:rPr>
          <w:sz w:val="28"/>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муниципального образования Правобережный район.</w:t>
      </w:r>
    </w:p>
    <w:p w:rsidR="00A44B83" w:rsidRPr="00902F3B" w:rsidRDefault="00A44B83" w:rsidP="008A0E38">
      <w:pPr>
        <w:pStyle w:val="a4"/>
        <w:numPr>
          <w:ilvl w:val="2"/>
          <w:numId w:val="5"/>
        </w:numPr>
        <w:spacing w:before="240"/>
        <w:ind w:left="0" w:firstLine="567"/>
        <w:jc w:val="both"/>
        <w:rPr>
          <w:sz w:val="28"/>
        </w:rPr>
      </w:pPr>
      <w:r w:rsidRPr="00902F3B">
        <w:rPr>
          <w:sz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A44B83" w:rsidRPr="00902F3B" w:rsidRDefault="000C48B5" w:rsidP="008A0E38">
      <w:pPr>
        <w:pStyle w:val="a4"/>
        <w:numPr>
          <w:ilvl w:val="2"/>
          <w:numId w:val="5"/>
        </w:numPr>
        <w:spacing w:before="240"/>
        <w:ind w:left="0" w:firstLine="567"/>
        <w:jc w:val="both"/>
        <w:rPr>
          <w:sz w:val="28"/>
        </w:rPr>
      </w:pPr>
      <w:r w:rsidRPr="00902F3B">
        <w:rPr>
          <w:sz w:val="28"/>
        </w:rPr>
        <w:t>с</w:t>
      </w:r>
      <w:r w:rsidR="00A44B83" w:rsidRPr="00902F3B">
        <w:rPr>
          <w:sz w:val="28"/>
        </w:rPr>
        <w:t xml:space="preserve">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00A44B83" w:rsidRPr="00902F3B">
        <w:rPr>
          <w:sz w:val="28"/>
        </w:rPr>
        <w:t>обучения</w:t>
      </w:r>
      <w:proofErr w:type="gramEnd"/>
      <w:r w:rsidR="00A44B83" w:rsidRPr="00902F3B">
        <w:rPr>
          <w:sz w:val="28"/>
        </w:rPr>
        <w:t xml:space="preserve"> по дополнительным общеобразовательным программам, включенным в реестр сертифицированных образовательных программ;</w:t>
      </w:r>
    </w:p>
    <w:p w:rsidR="000C48B5" w:rsidRPr="00902F3B" w:rsidRDefault="000C48B5" w:rsidP="008A0E38">
      <w:pPr>
        <w:pStyle w:val="a4"/>
        <w:numPr>
          <w:ilvl w:val="2"/>
          <w:numId w:val="5"/>
        </w:numPr>
        <w:spacing w:before="240"/>
        <w:ind w:left="0" w:firstLine="567"/>
        <w:jc w:val="both"/>
        <w:rPr>
          <w:sz w:val="28"/>
        </w:rPr>
      </w:pPr>
      <w:r w:rsidRPr="00902F3B">
        <w:rPr>
          <w:sz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902F3B">
        <w:rPr>
          <w:sz w:val="28"/>
        </w:rPr>
        <w:t>обучения</w:t>
      </w:r>
      <w:proofErr w:type="gramEnd"/>
      <w:r w:rsidRPr="00902F3B">
        <w:rPr>
          <w:sz w:val="28"/>
        </w:rPr>
        <w:t xml:space="preserve"> по дополнительным общеобразовательным программам, включенным в реестр сертифицированных образовательных программ;</w:t>
      </w:r>
    </w:p>
    <w:p w:rsidR="000C48B5" w:rsidRPr="00902F3B" w:rsidRDefault="000C48B5" w:rsidP="008A0E38">
      <w:pPr>
        <w:pStyle w:val="a4"/>
        <w:numPr>
          <w:ilvl w:val="2"/>
          <w:numId w:val="5"/>
        </w:numPr>
        <w:spacing w:before="240"/>
        <w:ind w:left="0" w:firstLine="567"/>
        <w:jc w:val="both"/>
        <w:rPr>
          <w:sz w:val="28"/>
        </w:rPr>
      </w:pPr>
      <w:r w:rsidRPr="00902F3B">
        <w:rPr>
          <w:sz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2E5029" w:rsidRPr="00902F3B" w:rsidRDefault="000C48B5" w:rsidP="008A0E38">
      <w:pPr>
        <w:pStyle w:val="a4"/>
        <w:numPr>
          <w:ilvl w:val="2"/>
          <w:numId w:val="5"/>
        </w:numPr>
        <w:spacing w:before="240"/>
        <w:ind w:left="0" w:firstLine="567"/>
        <w:jc w:val="both"/>
        <w:rPr>
          <w:sz w:val="28"/>
        </w:rPr>
      </w:pPr>
      <w:r w:rsidRPr="00902F3B">
        <w:rPr>
          <w:sz w:val="28"/>
        </w:rPr>
        <w:t xml:space="preserve">  уполномоченный орган по реализации персонифицированного дополнительного образования (далее – уполномоченный орган) – орган местного самоуправления АМС Правобережного района, уполномоченный на ведение реестра сертификатов дополнительного образования, утверждение Программы персонифицированного финансирования, а также осуществление функций, предусмотренных Правилами персонифицированного финансирования.</w:t>
      </w:r>
    </w:p>
    <w:p w:rsidR="002E5029" w:rsidRPr="00902F3B" w:rsidRDefault="002E5029" w:rsidP="008A0E38">
      <w:pPr>
        <w:pStyle w:val="a4"/>
        <w:numPr>
          <w:ilvl w:val="1"/>
          <w:numId w:val="5"/>
        </w:numPr>
        <w:spacing w:before="240"/>
        <w:ind w:left="0" w:firstLine="567"/>
        <w:jc w:val="both"/>
        <w:rPr>
          <w:sz w:val="28"/>
        </w:rPr>
      </w:pPr>
      <w:r w:rsidRPr="00902F3B">
        <w:rPr>
          <w:sz w:val="28"/>
        </w:rPr>
        <w:lastRenderedPageBreak/>
        <w:t xml:space="preserve"> </w:t>
      </w:r>
      <w:r w:rsidR="000C48B5" w:rsidRPr="00902F3B">
        <w:rPr>
          <w:sz w:val="28"/>
        </w:rPr>
        <w:t>Положение устанавливает:</w:t>
      </w:r>
    </w:p>
    <w:p w:rsidR="002E5029" w:rsidRPr="00902F3B" w:rsidRDefault="002E5029" w:rsidP="003017D5">
      <w:pPr>
        <w:pStyle w:val="a4"/>
        <w:numPr>
          <w:ilvl w:val="0"/>
          <w:numId w:val="2"/>
        </w:numPr>
        <w:spacing w:before="240"/>
        <w:ind w:left="0" w:firstLine="567"/>
        <w:jc w:val="both"/>
        <w:rPr>
          <w:sz w:val="28"/>
        </w:rPr>
      </w:pPr>
      <w:r w:rsidRPr="00902F3B">
        <w:rPr>
          <w:sz w:val="28"/>
        </w:rPr>
        <w:t>порядок ведения реестра сертификатов дополнительного образования;</w:t>
      </w:r>
    </w:p>
    <w:p w:rsidR="002E5029" w:rsidRPr="00902F3B" w:rsidRDefault="002E5029" w:rsidP="003017D5">
      <w:pPr>
        <w:pStyle w:val="a4"/>
        <w:numPr>
          <w:ilvl w:val="0"/>
          <w:numId w:val="2"/>
        </w:numPr>
        <w:spacing w:before="240"/>
        <w:ind w:left="0" w:firstLine="567"/>
        <w:jc w:val="both"/>
        <w:rPr>
          <w:sz w:val="28"/>
        </w:rPr>
      </w:pPr>
      <w:r w:rsidRPr="00902F3B">
        <w:rPr>
          <w:sz w:val="28"/>
        </w:rPr>
        <w:t>порядок формирования реестра образовательных программ;</w:t>
      </w:r>
    </w:p>
    <w:p w:rsidR="001C22B6" w:rsidRPr="00902F3B" w:rsidRDefault="002E5029" w:rsidP="003017D5">
      <w:pPr>
        <w:pStyle w:val="a4"/>
        <w:numPr>
          <w:ilvl w:val="0"/>
          <w:numId w:val="2"/>
        </w:numPr>
        <w:spacing w:before="240"/>
        <w:ind w:left="0" w:firstLine="567"/>
        <w:jc w:val="both"/>
        <w:rPr>
          <w:sz w:val="28"/>
        </w:rPr>
      </w:pPr>
      <w:r w:rsidRPr="00902F3B">
        <w:rPr>
          <w:sz w:val="28"/>
        </w:rPr>
        <w:t>порядок использования сертифика</w:t>
      </w:r>
      <w:r w:rsidR="003017D5">
        <w:rPr>
          <w:sz w:val="28"/>
        </w:rPr>
        <w:t>тов дополнительного образования.</w:t>
      </w:r>
      <w:r w:rsidR="000C48B5" w:rsidRPr="00902F3B">
        <w:rPr>
          <w:sz w:val="28"/>
        </w:rPr>
        <w:t xml:space="preserve"> </w:t>
      </w:r>
      <w:r w:rsidR="00A44B83" w:rsidRPr="00902F3B">
        <w:rPr>
          <w:sz w:val="28"/>
        </w:rPr>
        <w:t xml:space="preserve">  </w:t>
      </w:r>
      <w:r w:rsidR="001C22B6" w:rsidRPr="00902F3B">
        <w:rPr>
          <w:sz w:val="28"/>
        </w:rPr>
        <w:t xml:space="preserve"> </w:t>
      </w:r>
    </w:p>
    <w:p w:rsidR="001534D9" w:rsidRPr="00902F3B" w:rsidRDefault="002E5029" w:rsidP="003017D5">
      <w:pPr>
        <w:pStyle w:val="a4"/>
        <w:spacing w:before="240"/>
        <w:ind w:left="0" w:firstLine="567"/>
        <w:jc w:val="center"/>
        <w:rPr>
          <w:sz w:val="28"/>
        </w:rPr>
      </w:pPr>
      <w:r w:rsidRPr="00902F3B">
        <w:rPr>
          <w:sz w:val="28"/>
          <w:lang w:val="en-US"/>
        </w:rPr>
        <w:t>II</w:t>
      </w:r>
      <w:r w:rsidRPr="00902F3B">
        <w:rPr>
          <w:sz w:val="28"/>
        </w:rPr>
        <w:t>. Порядок ведения реестра сертифика</w:t>
      </w:r>
      <w:r w:rsidR="008428C0" w:rsidRPr="00902F3B">
        <w:rPr>
          <w:sz w:val="28"/>
        </w:rPr>
        <w:t>тов дополнительного образования.</w:t>
      </w:r>
    </w:p>
    <w:p w:rsidR="008428C0" w:rsidRPr="00902F3B" w:rsidRDefault="001534D9" w:rsidP="003017D5">
      <w:pPr>
        <w:tabs>
          <w:tab w:val="left" w:pos="426"/>
        </w:tabs>
        <w:spacing w:before="240"/>
        <w:ind w:firstLine="567"/>
        <w:jc w:val="both"/>
        <w:rPr>
          <w:sz w:val="28"/>
        </w:rPr>
      </w:pPr>
      <w:r w:rsidRPr="00902F3B">
        <w:rPr>
          <w:sz w:val="28"/>
        </w:rPr>
        <w:tab/>
        <w:t xml:space="preserve">2.1.  </w:t>
      </w:r>
      <w:r w:rsidR="008428C0" w:rsidRPr="00902F3B">
        <w:rPr>
          <w:sz w:val="28"/>
        </w:rPr>
        <w:t xml:space="preserve"> </w:t>
      </w:r>
      <w:r w:rsidR="002E5029" w:rsidRPr="00902F3B">
        <w:rPr>
          <w:sz w:val="28"/>
        </w:rPr>
        <w:t>Ведение реестра сертификатов дополнительн</w:t>
      </w:r>
      <w:r w:rsidRPr="00902F3B">
        <w:rPr>
          <w:sz w:val="28"/>
        </w:rPr>
        <w:t>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w:t>
      </w:r>
      <w:r w:rsidR="003017D5">
        <w:rPr>
          <w:sz w:val="28"/>
        </w:rPr>
        <w:t xml:space="preserve"> </w:t>
      </w:r>
      <w:r w:rsidRPr="00902F3B">
        <w:rPr>
          <w:sz w:val="28"/>
        </w:rPr>
        <w:t>- уполномоченная организация).</w:t>
      </w:r>
    </w:p>
    <w:p w:rsidR="008428C0" w:rsidRPr="00902F3B" w:rsidRDefault="001534D9" w:rsidP="003017D5">
      <w:pPr>
        <w:pStyle w:val="a3"/>
        <w:ind w:firstLine="567"/>
        <w:jc w:val="both"/>
        <w:rPr>
          <w:sz w:val="28"/>
        </w:rPr>
      </w:pPr>
      <w:r w:rsidRPr="00902F3B">
        <w:rPr>
          <w:sz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муниципального образования Правобережный район;</w:t>
      </w:r>
    </w:p>
    <w:p w:rsidR="008428C0" w:rsidRPr="00902F3B" w:rsidRDefault="001534D9" w:rsidP="003017D5">
      <w:pPr>
        <w:pStyle w:val="a3"/>
        <w:ind w:firstLine="567"/>
        <w:jc w:val="both"/>
        <w:rPr>
          <w:sz w:val="28"/>
        </w:rPr>
      </w:pPr>
      <w:r w:rsidRPr="00902F3B">
        <w:rPr>
          <w:sz w:val="28"/>
        </w:rPr>
        <w:t>2.1.1   дети, прибывающие с территории Донецкой Народной Республики и Луганской Народной Республики;</w:t>
      </w:r>
    </w:p>
    <w:p w:rsidR="008428C0" w:rsidRPr="00902F3B" w:rsidRDefault="008428C0" w:rsidP="003017D5">
      <w:pPr>
        <w:pStyle w:val="a3"/>
        <w:ind w:firstLine="567"/>
        <w:jc w:val="both"/>
        <w:rPr>
          <w:sz w:val="28"/>
        </w:rPr>
      </w:pPr>
      <w:r w:rsidRPr="00902F3B">
        <w:rPr>
          <w:sz w:val="28"/>
        </w:rPr>
        <w:t>2.1.2. дети из малообеспеченных, многоде</w:t>
      </w:r>
      <w:r w:rsidR="003017D5">
        <w:rPr>
          <w:sz w:val="28"/>
        </w:rPr>
        <w:t>тных семей, при наличии справки:</w:t>
      </w:r>
      <w:r w:rsidRPr="00902F3B">
        <w:rPr>
          <w:sz w:val="28"/>
        </w:rPr>
        <w:t xml:space="preserve"> Статус семьи и ребенка (малообеспеченные, многодетные) – справки.</w:t>
      </w:r>
    </w:p>
    <w:p w:rsidR="008428C0" w:rsidRPr="00902F3B" w:rsidRDefault="008428C0" w:rsidP="003017D5">
      <w:pPr>
        <w:pStyle w:val="a3"/>
        <w:ind w:firstLine="567"/>
        <w:jc w:val="both"/>
        <w:rPr>
          <w:sz w:val="28"/>
        </w:rPr>
      </w:pPr>
      <w:r w:rsidRPr="00902F3B">
        <w:rPr>
          <w:sz w:val="28"/>
        </w:rPr>
        <w:t>2.2.3. дети</w:t>
      </w:r>
      <w:r w:rsidR="003017D5">
        <w:rPr>
          <w:sz w:val="28"/>
        </w:rPr>
        <w:t xml:space="preserve"> </w:t>
      </w:r>
      <w:r w:rsidRPr="00902F3B">
        <w:rPr>
          <w:sz w:val="28"/>
        </w:rPr>
        <w:t xml:space="preserve">- победители или призеры </w:t>
      </w:r>
      <w:proofErr w:type="gramStart"/>
      <w:r w:rsidRPr="00902F3B">
        <w:rPr>
          <w:sz w:val="28"/>
        </w:rPr>
        <w:t>регионального</w:t>
      </w:r>
      <w:proofErr w:type="gramEnd"/>
      <w:r w:rsidRPr="00902F3B">
        <w:rPr>
          <w:sz w:val="28"/>
        </w:rPr>
        <w:t xml:space="preserve"> Всероссийской олимпиады школьников.   </w:t>
      </w:r>
    </w:p>
    <w:p w:rsidR="008428C0" w:rsidRPr="003B78CA" w:rsidRDefault="008428C0" w:rsidP="003017D5">
      <w:pPr>
        <w:pStyle w:val="a3"/>
        <w:ind w:firstLine="567"/>
        <w:jc w:val="both"/>
        <w:rPr>
          <w:sz w:val="28"/>
        </w:rPr>
      </w:pPr>
      <w:r w:rsidRPr="00902F3B">
        <w:rPr>
          <w:sz w:val="28"/>
        </w:rPr>
        <w:t xml:space="preserve">2.2. </w:t>
      </w:r>
      <w:proofErr w:type="gramStart"/>
      <w:r w:rsidRPr="003B78CA">
        <w:rPr>
          <w:sz w:val="28"/>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подает в </w:t>
      </w:r>
      <w:r w:rsidR="003017D5" w:rsidRPr="003B78CA">
        <w:rPr>
          <w:sz w:val="28"/>
        </w:rPr>
        <w:t>муниципальное бюджетное дошкольное образовательное учреждение «Дет</w:t>
      </w:r>
      <w:r w:rsidR="00CD29D7">
        <w:rPr>
          <w:sz w:val="28"/>
        </w:rPr>
        <w:t>ский сад № 4</w:t>
      </w:r>
      <w:r w:rsidR="003017D5" w:rsidRPr="003B78CA">
        <w:rPr>
          <w:sz w:val="28"/>
        </w:rPr>
        <w:t xml:space="preserve"> г. Беслана» Правобережного района республики Северная Осетия – Алания (далее –</w:t>
      </w:r>
      <w:r w:rsidR="00482351" w:rsidRPr="003B78CA">
        <w:rPr>
          <w:sz w:val="28"/>
        </w:rPr>
        <w:t xml:space="preserve"> у</w:t>
      </w:r>
      <w:r w:rsidR="003017D5" w:rsidRPr="003B78CA">
        <w:rPr>
          <w:sz w:val="28"/>
        </w:rPr>
        <w:t xml:space="preserve">чреждение) </w:t>
      </w:r>
      <w:r w:rsidRPr="003B78CA">
        <w:rPr>
          <w:sz w:val="28"/>
        </w:rPr>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w:t>
      </w:r>
      <w:r w:rsidR="003017D5" w:rsidRPr="003B78CA">
        <w:rPr>
          <w:sz w:val="28"/>
        </w:rPr>
        <w:t>) содержащее следующие сведения:</w:t>
      </w:r>
      <w:proofErr w:type="gramEnd"/>
    </w:p>
    <w:p w:rsidR="008428C0" w:rsidRPr="00902F3B" w:rsidRDefault="008428C0" w:rsidP="003017D5">
      <w:pPr>
        <w:pStyle w:val="a3"/>
        <w:ind w:firstLine="567"/>
        <w:jc w:val="both"/>
        <w:rPr>
          <w:sz w:val="28"/>
        </w:rPr>
      </w:pPr>
      <w:r w:rsidRPr="00902F3B">
        <w:rPr>
          <w:sz w:val="28"/>
        </w:rPr>
        <w:t>2.2.1. фамилию, имя, отчество (при наличии) ребенка;</w:t>
      </w:r>
    </w:p>
    <w:p w:rsidR="008428C0" w:rsidRPr="00902F3B" w:rsidRDefault="008428C0" w:rsidP="003017D5">
      <w:pPr>
        <w:pStyle w:val="a3"/>
        <w:ind w:firstLine="567"/>
        <w:jc w:val="both"/>
        <w:rPr>
          <w:sz w:val="28"/>
        </w:rPr>
      </w:pPr>
      <w:r w:rsidRPr="00902F3B">
        <w:rPr>
          <w:sz w:val="28"/>
        </w:rPr>
        <w:t>2.2.2.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8428C0" w:rsidRPr="00902F3B" w:rsidRDefault="001C164C" w:rsidP="003017D5">
      <w:pPr>
        <w:pStyle w:val="a3"/>
        <w:ind w:firstLine="567"/>
        <w:jc w:val="both"/>
        <w:rPr>
          <w:sz w:val="28"/>
        </w:rPr>
      </w:pPr>
      <w:r w:rsidRPr="00902F3B">
        <w:rPr>
          <w:sz w:val="28"/>
        </w:rPr>
        <w:t>2.2.</w:t>
      </w:r>
      <w:r w:rsidR="008428C0" w:rsidRPr="00902F3B">
        <w:rPr>
          <w:sz w:val="28"/>
        </w:rPr>
        <w:t>3. дату рождения ребенка;</w:t>
      </w:r>
    </w:p>
    <w:p w:rsidR="001C164C" w:rsidRPr="00902F3B" w:rsidRDefault="001C164C" w:rsidP="003017D5">
      <w:pPr>
        <w:pStyle w:val="a3"/>
        <w:ind w:firstLine="567"/>
        <w:jc w:val="both"/>
        <w:rPr>
          <w:sz w:val="28"/>
        </w:rPr>
      </w:pPr>
      <w:r w:rsidRPr="00902F3B">
        <w:rPr>
          <w:sz w:val="28"/>
        </w:rPr>
        <w:t>2.2.4. страховой номер индивидуального лицевого счета (при его наличии);</w:t>
      </w:r>
    </w:p>
    <w:p w:rsidR="001C164C" w:rsidRPr="00902F3B" w:rsidRDefault="001C164C" w:rsidP="003017D5">
      <w:pPr>
        <w:pStyle w:val="a3"/>
        <w:ind w:firstLine="567"/>
        <w:jc w:val="both"/>
        <w:rPr>
          <w:sz w:val="28"/>
        </w:rPr>
      </w:pPr>
      <w:r w:rsidRPr="00902F3B">
        <w:rPr>
          <w:sz w:val="28"/>
        </w:rPr>
        <w:t>2.2.5. место (адрес) фактического проживания ребенка;</w:t>
      </w:r>
    </w:p>
    <w:p w:rsidR="00534EAD" w:rsidRPr="00902F3B" w:rsidRDefault="00534EAD" w:rsidP="003017D5">
      <w:pPr>
        <w:pStyle w:val="a3"/>
        <w:ind w:firstLine="567"/>
        <w:jc w:val="both"/>
        <w:rPr>
          <w:sz w:val="28"/>
        </w:rPr>
      </w:pPr>
      <w:r w:rsidRPr="00902F3B">
        <w:rPr>
          <w:sz w:val="28"/>
        </w:rPr>
        <w:t>2.2.6. фамилию, имя, отчество (при наличии) родителя (законного представителя) ребенка;</w:t>
      </w:r>
    </w:p>
    <w:p w:rsidR="00534EAD" w:rsidRPr="00902F3B" w:rsidRDefault="00534EAD" w:rsidP="003017D5">
      <w:pPr>
        <w:pStyle w:val="a3"/>
        <w:ind w:firstLine="567"/>
        <w:jc w:val="both"/>
        <w:rPr>
          <w:sz w:val="28"/>
        </w:rPr>
      </w:pPr>
      <w:r w:rsidRPr="00902F3B">
        <w:rPr>
          <w:sz w:val="28"/>
        </w:rPr>
        <w:t>2.2.7. контактную информацию родителя (законного представителя) ребенка;</w:t>
      </w:r>
    </w:p>
    <w:p w:rsidR="00534EAD" w:rsidRPr="00902F3B" w:rsidRDefault="00534EAD" w:rsidP="003017D5">
      <w:pPr>
        <w:pStyle w:val="a3"/>
        <w:ind w:firstLine="567"/>
        <w:jc w:val="both"/>
        <w:rPr>
          <w:sz w:val="28"/>
        </w:rPr>
      </w:pPr>
      <w:r w:rsidRPr="00902F3B">
        <w:rPr>
          <w:sz w:val="28"/>
        </w:rPr>
        <w:lastRenderedPageBreak/>
        <w:t>2.2.8. 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p>
    <w:p w:rsidR="00534EAD" w:rsidRPr="00902F3B" w:rsidRDefault="00534EAD" w:rsidP="003017D5">
      <w:pPr>
        <w:pStyle w:val="a3"/>
        <w:ind w:firstLine="567"/>
        <w:jc w:val="both"/>
        <w:rPr>
          <w:sz w:val="28"/>
        </w:rPr>
      </w:pPr>
      <w:r w:rsidRPr="00902F3B">
        <w:rPr>
          <w:sz w:val="28"/>
        </w:rPr>
        <w:t>2.2.9. согласие Заявителя на обработку персональных данных в порядке, установленном Федеральным законом от 27 июля 2006 года № 152-ФЗ «О персональных данных»;</w:t>
      </w:r>
    </w:p>
    <w:p w:rsidR="00534EAD" w:rsidRPr="00902F3B" w:rsidRDefault="00534EAD" w:rsidP="003017D5">
      <w:pPr>
        <w:pStyle w:val="a3"/>
        <w:ind w:firstLine="567"/>
        <w:jc w:val="both"/>
        <w:rPr>
          <w:sz w:val="28"/>
        </w:rPr>
      </w:pPr>
      <w:r w:rsidRPr="00902F3B">
        <w:rPr>
          <w:sz w:val="28"/>
        </w:rPr>
        <w:t>2.2.10. отметку об ознакомлении Заявителя с условиями предоставления, использование, прекращения действия сертификата дополнительного образования, а также Правилами персонифицированного финансирования;</w:t>
      </w:r>
    </w:p>
    <w:p w:rsidR="00534EAD" w:rsidRPr="00902F3B" w:rsidRDefault="00534EAD" w:rsidP="003017D5">
      <w:pPr>
        <w:pStyle w:val="a3"/>
        <w:ind w:firstLine="567"/>
        <w:jc w:val="both"/>
        <w:rPr>
          <w:sz w:val="28"/>
        </w:rPr>
      </w:pPr>
      <w:r w:rsidRPr="00902F3B">
        <w:rPr>
          <w:sz w:val="28"/>
        </w:rPr>
        <w:t>2.2.11.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534EAD" w:rsidRPr="003B78CA" w:rsidRDefault="00534EAD" w:rsidP="003017D5">
      <w:pPr>
        <w:pStyle w:val="a3"/>
        <w:ind w:firstLine="567"/>
        <w:jc w:val="both"/>
        <w:rPr>
          <w:sz w:val="28"/>
        </w:rPr>
      </w:pPr>
      <w:r w:rsidRPr="00902F3B">
        <w:rPr>
          <w:sz w:val="28"/>
        </w:rPr>
        <w:t xml:space="preserve">2.2.12. </w:t>
      </w:r>
      <w:r w:rsidRPr="003B78CA">
        <w:rPr>
          <w:sz w:val="28"/>
        </w:rPr>
        <w:t xml:space="preserve">обязательство заявителя уведомить </w:t>
      </w:r>
      <w:r w:rsidR="00EC10BC" w:rsidRPr="003B78CA">
        <w:rPr>
          <w:sz w:val="28"/>
        </w:rPr>
        <w:t>у</w:t>
      </w:r>
      <w:r w:rsidR="003017D5" w:rsidRPr="003B78CA">
        <w:rPr>
          <w:sz w:val="28"/>
        </w:rPr>
        <w:t>чреждение,</w:t>
      </w:r>
      <w:r w:rsidRPr="003B78CA">
        <w:rPr>
          <w:sz w:val="28"/>
        </w:rPr>
        <w:t xml:space="preserve"> посредствам личного обращения с предоставлением подтверждающих доку</w:t>
      </w:r>
      <w:r w:rsidR="003017D5" w:rsidRPr="003B78CA">
        <w:rPr>
          <w:sz w:val="28"/>
        </w:rPr>
        <w:t>ментов об изменениях указанных в</w:t>
      </w:r>
      <w:r w:rsidRPr="003B78CA">
        <w:rPr>
          <w:sz w:val="28"/>
        </w:rPr>
        <w:t xml:space="preserve"> Заявлении сведений в течени</w:t>
      </w:r>
      <w:proofErr w:type="gramStart"/>
      <w:r w:rsidRPr="003B78CA">
        <w:rPr>
          <w:sz w:val="28"/>
        </w:rPr>
        <w:t>и</w:t>
      </w:r>
      <w:proofErr w:type="gramEnd"/>
      <w:r w:rsidRPr="003B78CA">
        <w:rPr>
          <w:sz w:val="28"/>
        </w:rPr>
        <w:t xml:space="preserve"> 20 рабочих дней после возникновения соответствующих изменений. </w:t>
      </w:r>
    </w:p>
    <w:p w:rsidR="00634DEE" w:rsidRPr="00902F3B" w:rsidRDefault="00634DEE" w:rsidP="003017D5">
      <w:pPr>
        <w:pStyle w:val="a3"/>
        <w:ind w:firstLine="567"/>
        <w:jc w:val="both"/>
        <w:rPr>
          <w:sz w:val="28"/>
        </w:rPr>
      </w:pPr>
      <w:r w:rsidRPr="003B78CA">
        <w:rPr>
          <w:sz w:val="28"/>
        </w:rPr>
        <w:t xml:space="preserve">2.3 Заявитель одновременно с заявлением предъявляет </w:t>
      </w:r>
      <w:r w:rsidR="003017D5" w:rsidRPr="003B78CA">
        <w:rPr>
          <w:sz w:val="28"/>
        </w:rPr>
        <w:t>ответственному</w:t>
      </w:r>
      <w:r w:rsidRPr="003B78CA">
        <w:rPr>
          <w:sz w:val="28"/>
        </w:rPr>
        <w:t xml:space="preserve"> лицу</w:t>
      </w:r>
      <w:r w:rsidR="00EC10BC" w:rsidRPr="003B78CA">
        <w:rPr>
          <w:sz w:val="28"/>
        </w:rPr>
        <w:t xml:space="preserve"> в учреждении</w:t>
      </w:r>
      <w:r w:rsidRPr="003B78CA">
        <w:rPr>
          <w:sz w:val="28"/>
        </w:rPr>
        <w:t>, осуществляющему прием заявления, следующие</w:t>
      </w:r>
      <w:r w:rsidRPr="00902F3B">
        <w:rPr>
          <w:sz w:val="28"/>
        </w:rPr>
        <w:t xml:space="preserve"> документы: </w:t>
      </w:r>
    </w:p>
    <w:p w:rsidR="00634DEE" w:rsidRPr="00902F3B" w:rsidRDefault="00634DEE" w:rsidP="003017D5">
      <w:pPr>
        <w:pStyle w:val="a3"/>
        <w:ind w:firstLine="567"/>
        <w:jc w:val="both"/>
        <w:rPr>
          <w:sz w:val="28"/>
        </w:rPr>
      </w:pPr>
      <w:r w:rsidRPr="00902F3B">
        <w:rPr>
          <w:sz w:val="28"/>
        </w:rPr>
        <w:t>2.3.1. свидетельство о рождении ребенка или паспорт гражданина Российской Федерации, удостоверяющий личность ребенка, или временное удо</w:t>
      </w:r>
      <w:r w:rsidR="003017D5">
        <w:rPr>
          <w:sz w:val="28"/>
        </w:rPr>
        <w:t>стоверение личности гражданина Российской Ф</w:t>
      </w:r>
      <w:r w:rsidRPr="00902F3B">
        <w:rPr>
          <w:sz w:val="28"/>
        </w:rPr>
        <w:t>едерации, выдаваемое на период оформление паспорта ребенка;</w:t>
      </w:r>
    </w:p>
    <w:p w:rsidR="00634DEE" w:rsidRPr="00902F3B" w:rsidRDefault="00634DEE" w:rsidP="003017D5">
      <w:pPr>
        <w:pStyle w:val="a3"/>
        <w:ind w:firstLine="567"/>
        <w:jc w:val="both"/>
        <w:rPr>
          <w:sz w:val="28"/>
        </w:rPr>
      </w:pPr>
      <w:r w:rsidRPr="00902F3B">
        <w:rPr>
          <w:sz w:val="28"/>
        </w:rPr>
        <w:t>2.3.2. документ, удостоверяющий личность родителя (законного представителя) ребенка;</w:t>
      </w:r>
    </w:p>
    <w:p w:rsidR="00634DEE" w:rsidRPr="00902F3B" w:rsidRDefault="00634DEE" w:rsidP="003017D5">
      <w:pPr>
        <w:pStyle w:val="a3"/>
        <w:ind w:firstLine="567"/>
        <w:jc w:val="both"/>
        <w:rPr>
          <w:sz w:val="28"/>
        </w:rPr>
      </w:pPr>
      <w:r w:rsidRPr="00902F3B">
        <w:rPr>
          <w:sz w:val="28"/>
        </w:rPr>
        <w:t xml:space="preserve">2.3.3. страховое свидетельство </w:t>
      </w:r>
      <w:r w:rsidR="00A440E6" w:rsidRPr="00902F3B">
        <w:rPr>
          <w:sz w:val="28"/>
        </w:rPr>
        <w:t>обязательного пенсионного страхования ребенка (при его наличии);</w:t>
      </w:r>
    </w:p>
    <w:p w:rsidR="00A440E6" w:rsidRPr="00902F3B" w:rsidRDefault="00A440E6" w:rsidP="003017D5">
      <w:pPr>
        <w:pStyle w:val="a3"/>
        <w:ind w:firstLine="567"/>
        <w:jc w:val="both"/>
        <w:rPr>
          <w:sz w:val="28"/>
        </w:rPr>
      </w:pPr>
      <w:r w:rsidRPr="00902F3B">
        <w:rPr>
          <w:sz w:val="28"/>
        </w:rPr>
        <w:t xml:space="preserve">2.3.4. один из документов, подтверждающих проживание ребенка на территории муниципального </w:t>
      </w:r>
      <w:r w:rsidR="00EC10BC">
        <w:rPr>
          <w:sz w:val="28"/>
        </w:rPr>
        <w:t>образования Правобережный район:</w:t>
      </w:r>
      <w:r w:rsidRPr="00902F3B">
        <w:rPr>
          <w:sz w:val="28"/>
        </w:rPr>
        <w:t xml:space="preserve"> </w:t>
      </w:r>
    </w:p>
    <w:p w:rsidR="001C164C" w:rsidRPr="00902F3B" w:rsidRDefault="00A440E6" w:rsidP="003017D5">
      <w:pPr>
        <w:pStyle w:val="a3"/>
        <w:ind w:firstLine="567"/>
        <w:jc w:val="both"/>
        <w:rPr>
          <w:sz w:val="28"/>
        </w:rPr>
      </w:pPr>
      <w:r w:rsidRPr="00902F3B">
        <w:rPr>
          <w:sz w:val="28"/>
        </w:rPr>
        <w:t>2.3.4.1.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A440E6" w:rsidRPr="00902F3B" w:rsidRDefault="00A440E6" w:rsidP="003017D5">
      <w:pPr>
        <w:pStyle w:val="a3"/>
        <w:ind w:firstLine="567"/>
        <w:jc w:val="both"/>
        <w:rPr>
          <w:sz w:val="28"/>
        </w:rPr>
      </w:pPr>
      <w:proofErr w:type="gramStart"/>
      <w:r w:rsidRPr="00902F3B">
        <w:rPr>
          <w:sz w:val="28"/>
        </w:rPr>
        <w:t>2.3.4.2. справка об обучении по основной образовательной программе в организации, осуществляющий образовательную деятельность, расположенной на территории муниципального образования правобережный район;</w:t>
      </w:r>
      <w:proofErr w:type="gramEnd"/>
    </w:p>
    <w:p w:rsidR="00A440E6" w:rsidRPr="00902F3B" w:rsidRDefault="00A440E6" w:rsidP="003017D5">
      <w:pPr>
        <w:pStyle w:val="a3"/>
        <w:ind w:firstLine="567"/>
        <w:jc w:val="both"/>
        <w:rPr>
          <w:sz w:val="28"/>
        </w:rPr>
      </w:pPr>
      <w:proofErr w:type="gramStart"/>
      <w:r w:rsidRPr="00902F3B">
        <w:rPr>
          <w:sz w:val="28"/>
        </w:rPr>
        <w:t>2.3.5. документы, подтверждающие право ребенка на получение сертификата дополнительного образования соответствующей группы (при наличии.</w:t>
      </w:r>
      <w:proofErr w:type="gramEnd"/>
      <w:r w:rsidRPr="00902F3B">
        <w:rPr>
          <w:sz w:val="28"/>
        </w:rPr>
        <w:t xml:space="preserve"> </w:t>
      </w:r>
      <w:proofErr w:type="gramStart"/>
      <w:r w:rsidRPr="00902F3B">
        <w:rPr>
          <w:sz w:val="28"/>
        </w:rPr>
        <w:t>По желанию родителя (законного представителя) ребенка), в том числ</w:t>
      </w:r>
      <w:r w:rsidR="00EC10BC">
        <w:rPr>
          <w:sz w:val="28"/>
        </w:rPr>
        <w:t>е:</w:t>
      </w:r>
      <w:proofErr w:type="gramEnd"/>
    </w:p>
    <w:p w:rsidR="00A440E6" w:rsidRPr="00902F3B" w:rsidRDefault="00A440E6" w:rsidP="003017D5">
      <w:pPr>
        <w:pStyle w:val="a3"/>
        <w:ind w:firstLine="567"/>
        <w:jc w:val="both"/>
        <w:rPr>
          <w:sz w:val="28"/>
        </w:rPr>
      </w:pPr>
      <w:r w:rsidRPr="00902F3B">
        <w:rPr>
          <w:sz w:val="28"/>
        </w:rPr>
        <w:t>2.3.5.1. заключение психолого – медико -  педагогической комиссии;</w:t>
      </w:r>
    </w:p>
    <w:p w:rsidR="00A440E6" w:rsidRPr="00902F3B" w:rsidRDefault="00A440E6" w:rsidP="003017D5">
      <w:pPr>
        <w:pStyle w:val="a3"/>
        <w:ind w:firstLine="567"/>
        <w:jc w:val="both"/>
        <w:rPr>
          <w:sz w:val="28"/>
        </w:rPr>
      </w:pPr>
      <w:r w:rsidRPr="00902F3B">
        <w:rPr>
          <w:sz w:val="28"/>
        </w:rPr>
        <w:t>2.3.5.2. удостоверение, подтверждающее статус многодетной семьи;</w:t>
      </w:r>
    </w:p>
    <w:p w:rsidR="00A440E6" w:rsidRPr="00902F3B" w:rsidRDefault="00A440E6" w:rsidP="003017D5">
      <w:pPr>
        <w:pStyle w:val="a3"/>
        <w:ind w:firstLine="567"/>
        <w:jc w:val="both"/>
        <w:rPr>
          <w:sz w:val="28"/>
        </w:rPr>
      </w:pPr>
      <w:r w:rsidRPr="00902F3B">
        <w:rPr>
          <w:sz w:val="28"/>
        </w:rPr>
        <w:lastRenderedPageBreak/>
        <w:t>2.3.5.3. справку органа социальной защиты населения, подтверждающую статус малоимущей семьи;</w:t>
      </w:r>
    </w:p>
    <w:p w:rsidR="00B64965" w:rsidRPr="00902F3B" w:rsidRDefault="00B64965" w:rsidP="00B64965">
      <w:pPr>
        <w:pStyle w:val="a3"/>
        <w:ind w:firstLine="567"/>
        <w:jc w:val="both"/>
        <w:rPr>
          <w:sz w:val="28"/>
        </w:rPr>
      </w:pPr>
      <w:r w:rsidRPr="00902F3B">
        <w:rPr>
          <w:sz w:val="28"/>
        </w:rPr>
        <w:t xml:space="preserve">2.8. При приеме Заявления, </w:t>
      </w:r>
      <w:r>
        <w:rPr>
          <w:sz w:val="28"/>
        </w:rPr>
        <w:t xml:space="preserve">ответственное лицо </w:t>
      </w:r>
      <w:r w:rsidRPr="00902F3B">
        <w:rPr>
          <w:sz w:val="28"/>
        </w:rPr>
        <w:t>проверяет достоверность  представленных сведений, и в течени</w:t>
      </w:r>
      <w:proofErr w:type="gramStart"/>
      <w:r w:rsidRPr="00902F3B">
        <w:rPr>
          <w:sz w:val="28"/>
        </w:rPr>
        <w:t>и</w:t>
      </w:r>
      <w:proofErr w:type="gramEnd"/>
      <w:r w:rsidRPr="00902F3B">
        <w:rPr>
          <w:sz w:val="28"/>
        </w:rPr>
        <w:t xml:space="preserve"> 3-х рабочий дней с момента поступления Заявления передает заявление в </w:t>
      </w:r>
      <w:r>
        <w:rPr>
          <w:sz w:val="28"/>
        </w:rPr>
        <w:t xml:space="preserve">Управление по вопросам образования, физической культуры и спорта администрации местного </w:t>
      </w:r>
      <w:r w:rsidR="00902878">
        <w:rPr>
          <w:sz w:val="28"/>
        </w:rPr>
        <w:t>самоуправления Правобережного района Республики С</w:t>
      </w:r>
      <w:r>
        <w:rPr>
          <w:sz w:val="28"/>
        </w:rPr>
        <w:t xml:space="preserve">еверная Осетия </w:t>
      </w:r>
      <w:r w:rsidR="00902878">
        <w:rPr>
          <w:sz w:val="28"/>
        </w:rPr>
        <w:t>–</w:t>
      </w:r>
      <w:r>
        <w:rPr>
          <w:sz w:val="28"/>
        </w:rPr>
        <w:t xml:space="preserve"> Алания</w:t>
      </w:r>
      <w:r w:rsidR="00902878">
        <w:rPr>
          <w:sz w:val="28"/>
        </w:rPr>
        <w:t xml:space="preserve"> (уполномоченный орган)</w:t>
      </w:r>
      <w:r>
        <w:rPr>
          <w:sz w:val="28"/>
        </w:rPr>
        <w:t xml:space="preserve"> </w:t>
      </w:r>
      <w:r w:rsidRPr="00902F3B">
        <w:rPr>
          <w:sz w:val="28"/>
        </w:rPr>
        <w:t>.</w:t>
      </w:r>
    </w:p>
    <w:p w:rsidR="00CF1CC2" w:rsidRPr="00902F3B" w:rsidRDefault="00CF1CC2" w:rsidP="003017D5">
      <w:pPr>
        <w:pStyle w:val="a3"/>
        <w:ind w:firstLine="567"/>
        <w:jc w:val="both"/>
        <w:rPr>
          <w:sz w:val="28"/>
        </w:rPr>
      </w:pPr>
      <w:r w:rsidRPr="00902F3B">
        <w:rPr>
          <w:sz w:val="28"/>
        </w:rPr>
        <w:t xml:space="preserve">2.4 </w:t>
      </w:r>
      <w:r w:rsidR="003017D5" w:rsidRPr="003B78CA">
        <w:rPr>
          <w:sz w:val="28"/>
        </w:rPr>
        <w:t>Ответственное</w:t>
      </w:r>
      <w:r w:rsidRPr="003B78CA">
        <w:rPr>
          <w:sz w:val="28"/>
        </w:rPr>
        <w:t xml:space="preserve"> лицо, осуществляющее прием Заявления, проверяет соответствие указанных в Заявлении сведений предъявленным</w:t>
      </w:r>
      <w:r w:rsidRPr="00902F3B">
        <w:rPr>
          <w:sz w:val="28"/>
        </w:rPr>
        <w:t xml:space="preserve"> документами, и при их соответствии делает отметку об этом, удостоверяет своей подписью прием  заявления и возвращает оригиналы документов Заявителю.</w:t>
      </w:r>
    </w:p>
    <w:p w:rsidR="00CF1CC2" w:rsidRPr="00902F3B" w:rsidRDefault="00CF1CC2" w:rsidP="003017D5">
      <w:pPr>
        <w:pStyle w:val="a3"/>
        <w:ind w:firstLine="567"/>
        <w:jc w:val="both"/>
        <w:rPr>
          <w:sz w:val="28"/>
        </w:rPr>
      </w:pPr>
      <w:r w:rsidRPr="00902F3B">
        <w:rPr>
          <w:sz w:val="28"/>
        </w:rPr>
        <w:t xml:space="preserve">2.5. Заявление регистрируется </w:t>
      </w:r>
      <w:r w:rsidR="003017D5">
        <w:rPr>
          <w:sz w:val="28"/>
        </w:rPr>
        <w:t>ответственным</w:t>
      </w:r>
      <w:r w:rsidRPr="00902F3B">
        <w:rPr>
          <w:sz w:val="28"/>
        </w:rPr>
        <w:t xml:space="preserve"> лицом, осуществляющим прием Заявления, в день его представления. </w:t>
      </w:r>
    </w:p>
    <w:p w:rsidR="00A440E6" w:rsidRPr="00902F3B" w:rsidRDefault="00CF1CC2" w:rsidP="003017D5">
      <w:pPr>
        <w:pStyle w:val="a3"/>
        <w:ind w:firstLine="567"/>
        <w:jc w:val="both"/>
        <w:rPr>
          <w:sz w:val="28"/>
        </w:rPr>
      </w:pPr>
      <w:r w:rsidRPr="00902F3B">
        <w:rPr>
          <w:sz w:val="28"/>
        </w:rPr>
        <w:t xml:space="preserve">2.6. В случае если </w:t>
      </w:r>
      <w:r w:rsidR="003017D5">
        <w:rPr>
          <w:sz w:val="28"/>
        </w:rPr>
        <w:t>ответственному</w:t>
      </w:r>
      <w:r w:rsidRPr="00902F3B">
        <w:rPr>
          <w:sz w:val="28"/>
        </w:rPr>
        <w:t xml:space="preserve"> лицу предъявлены не все документы, предусмотренные пунктом 2.3 настоящего Положения, </w:t>
      </w:r>
      <w:r w:rsidR="00BF0462">
        <w:rPr>
          <w:sz w:val="28"/>
        </w:rPr>
        <w:t>ответственное</w:t>
      </w:r>
      <w:r w:rsidRPr="00902F3B">
        <w:rPr>
          <w:sz w:val="28"/>
        </w:rPr>
        <w:t xml:space="preserve"> лицо, осуществляющее прием Заявления, возвращает его Заявителю в день предс</w:t>
      </w:r>
      <w:r w:rsidR="00F42DFE" w:rsidRPr="00902F3B">
        <w:rPr>
          <w:sz w:val="28"/>
        </w:rPr>
        <w:t xml:space="preserve">тавления Заявителем Заявления. </w:t>
      </w:r>
    </w:p>
    <w:p w:rsidR="00F240D6" w:rsidRPr="003B78CA" w:rsidRDefault="00EC10BC" w:rsidP="003017D5">
      <w:pPr>
        <w:pStyle w:val="a3"/>
        <w:ind w:firstLine="567"/>
        <w:jc w:val="both"/>
        <w:rPr>
          <w:sz w:val="28"/>
        </w:rPr>
      </w:pPr>
      <w:r>
        <w:rPr>
          <w:sz w:val="28"/>
        </w:rPr>
        <w:t>2.7</w:t>
      </w:r>
      <w:r w:rsidR="006309AF" w:rsidRPr="00902F3B">
        <w:rPr>
          <w:sz w:val="28"/>
        </w:rPr>
        <w:t>.</w:t>
      </w:r>
      <w:r w:rsidR="00F240D6" w:rsidRPr="00902F3B">
        <w:rPr>
          <w:sz w:val="28"/>
        </w:rPr>
        <w:t>Уполномоченный орган в течени</w:t>
      </w:r>
      <w:proofErr w:type="gramStart"/>
      <w:r w:rsidR="00F240D6" w:rsidRPr="00902F3B">
        <w:rPr>
          <w:sz w:val="28"/>
        </w:rPr>
        <w:t>и</w:t>
      </w:r>
      <w:proofErr w:type="gramEnd"/>
      <w:r w:rsidR="00F240D6" w:rsidRPr="00902F3B">
        <w:rPr>
          <w:sz w:val="28"/>
        </w:rPr>
        <w:t xml:space="preserve"> 3-х рабочих дней со дня получения Заявления (в том числе при получении Заявления от </w:t>
      </w:r>
      <w:r w:rsidRPr="003B78CA">
        <w:rPr>
          <w:sz w:val="28"/>
        </w:rPr>
        <w:t>у</w:t>
      </w:r>
      <w:r w:rsidR="00902878" w:rsidRPr="003B78CA">
        <w:rPr>
          <w:sz w:val="28"/>
        </w:rPr>
        <w:t>чреждения</w:t>
      </w:r>
      <w:r w:rsidR="00F240D6" w:rsidRPr="003B78CA">
        <w:rPr>
          <w:sz w:val="28"/>
        </w:rPr>
        <w:t xml:space="preserve">) определяет соответствие сведений условиям, указанным в подпункте </w:t>
      </w:r>
      <w:r w:rsidRPr="003B78CA">
        <w:rPr>
          <w:sz w:val="28"/>
        </w:rPr>
        <w:t>2.8</w:t>
      </w:r>
      <w:r w:rsidR="00902878" w:rsidRPr="003B78CA">
        <w:rPr>
          <w:sz w:val="28"/>
        </w:rPr>
        <w:t>.</w:t>
      </w:r>
      <w:r w:rsidR="00F240D6" w:rsidRPr="003B78CA">
        <w:rPr>
          <w:sz w:val="28"/>
        </w:rPr>
        <w:t xml:space="preserve"> настоящего Положения.</w:t>
      </w:r>
    </w:p>
    <w:p w:rsidR="00902878" w:rsidRDefault="00EC10BC" w:rsidP="003017D5">
      <w:pPr>
        <w:pStyle w:val="a3"/>
        <w:ind w:firstLine="567"/>
        <w:jc w:val="both"/>
        <w:rPr>
          <w:sz w:val="28"/>
        </w:rPr>
      </w:pPr>
      <w:r>
        <w:rPr>
          <w:sz w:val="28"/>
        </w:rPr>
        <w:t>2.8</w:t>
      </w:r>
      <w:r w:rsidR="00F240D6" w:rsidRPr="00902F3B">
        <w:rPr>
          <w:sz w:val="28"/>
        </w:rPr>
        <w:t>. Положительное решение о предоставлении сертификата дополнительного образования принимается уполномоченным органом при одновременном выполнении следующих условий</w:t>
      </w:r>
      <w:r w:rsidR="00902878">
        <w:rPr>
          <w:sz w:val="28"/>
        </w:rPr>
        <w:t>:</w:t>
      </w:r>
    </w:p>
    <w:p w:rsidR="00F240D6" w:rsidRPr="00902F3B" w:rsidRDefault="00902878" w:rsidP="003017D5">
      <w:pPr>
        <w:pStyle w:val="a3"/>
        <w:ind w:firstLine="567"/>
        <w:jc w:val="both"/>
        <w:rPr>
          <w:sz w:val="28"/>
        </w:rPr>
      </w:pPr>
      <w:r w:rsidRPr="00902F3B">
        <w:rPr>
          <w:sz w:val="28"/>
        </w:rPr>
        <w:t xml:space="preserve"> </w:t>
      </w:r>
      <w:r w:rsidR="00EC10BC">
        <w:rPr>
          <w:sz w:val="28"/>
        </w:rPr>
        <w:t>2.8</w:t>
      </w:r>
      <w:r w:rsidR="00F240D6" w:rsidRPr="00902F3B">
        <w:rPr>
          <w:sz w:val="28"/>
        </w:rPr>
        <w:t>.1. ребенок проживает на территории муниципального образования Правобережный район,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муниципального образования Правобережный район;</w:t>
      </w:r>
    </w:p>
    <w:p w:rsidR="00F240D6" w:rsidRPr="00902F3B" w:rsidRDefault="00EC10BC" w:rsidP="003017D5">
      <w:pPr>
        <w:pStyle w:val="a3"/>
        <w:ind w:firstLine="567"/>
        <w:jc w:val="both"/>
        <w:rPr>
          <w:sz w:val="28"/>
        </w:rPr>
      </w:pPr>
      <w:r>
        <w:rPr>
          <w:sz w:val="28"/>
        </w:rPr>
        <w:t>2.8</w:t>
      </w:r>
      <w:r w:rsidR="00F240D6" w:rsidRPr="00902F3B">
        <w:rPr>
          <w:sz w:val="28"/>
        </w:rPr>
        <w:t>.2. в реестре сертификатов дополнительного образования муниципального образования Правобережный район отсутствует запись предоставленном ранее сертификате дополнительного образования;</w:t>
      </w:r>
    </w:p>
    <w:p w:rsidR="00F240D6" w:rsidRPr="00902F3B" w:rsidRDefault="00EC10BC" w:rsidP="003017D5">
      <w:pPr>
        <w:pStyle w:val="a3"/>
        <w:ind w:firstLine="567"/>
        <w:jc w:val="both"/>
        <w:rPr>
          <w:sz w:val="28"/>
        </w:rPr>
      </w:pPr>
      <w:r>
        <w:rPr>
          <w:sz w:val="28"/>
        </w:rPr>
        <w:t>2.8</w:t>
      </w:r>
      <w:r w:rsidR="00F240D6" w:rsidRPr="00902F3B">
        <w:rPr>
          <w:sz w:val="28"/>
        </w:rPr>
        <w:t xml:space="preserve">.3. в реестре сертификатов дополнительного образования других муниципальных районов (городских округа) отсутствуют сведения о действующих </w:t>
      </w:r>
      <w:proofErr w:type="gramStart"/>
      <w:r w:rsidR="00F240D6" w:rsidRPr="00902F3B">
        <w:rPr>
          <w:sz w:val="28"/>
        </w:rPr>
        <w:t>договорах</w:t>
      </w:r>
      <w:proofErr w:type="gramEnd"/>
      <w:r w:rsidR="00F240D6" w:rsidRPr="00902F3B">
        <w:rPr>
          <w:sz w:val="28"/>
        </w:rPr>
        <w:t xml:space="preserve"> об образовании ребенка, оказываемых ему услугах по реализации дополнительных общеобразовательных программ;</w:t>
      </w:r>
    </w:p>
    <w:p w:rsidR="00F240D6" w:rsidRPr="00902F3B" w:rsidRDefault="00EC10BC" w:rsidP="003017D5">
      <w:pPr>
        <w:pStyle w:val="a3"/>
        <w:ind w:firstLine="567"/>
        <w:jc w:val="both"/>
        <w:rPr>
          <w:sz w:val="28"/>
        </w:rPr>
      </w:pPr>
      <w:r>
        <w:rPr>
          <w:sz w:val="28"/>
        </w:rPr>
        <w:t>2.8</w:t>
      </w:r>
      <w:r w:rsidR="00F240D6" w:rsidRPr="00902F3B">
        <w:rPr>
          <w:sz w:val="28"/>
        </w:rPr>
        <w:t>.4. в Заявлении указаны достоверные сведения, подтверждаемые предъявленными документами;</w:t>
      </w:r>
    </w:p>
    <w:p w:rsidR="00FF34CF" w:rsidRPr="00902F3B" w:rsidRDefault="00EC10BC" w:rsidP="003017D5">
      <w:pPr>
        <w:pStyle w:val="a3"/>
        <w:ind w:firstLine="567"/>
        <w:jc w:val="both"/>
        <w:rPr>
          <w:sz w:val="28"/>
        </w:rPr>
      </w:pPr>
      <w:r>
        <w:rPr>
          <w:sz w:val="28"/>
        </w:rPr>
        <w:t>2.8</w:t>
      </w:r>
      <w:r w:rsidR="00F240D6" w:rsidRPr="00902F3B">
        <w:rPr>
          <w:sz w:val="28"/>
        </w:rPr>
        <w:t>.5. Заявитель, а также ребенок (в случае достижения возраста 14-ти лет и в случае если ребенок не является Заявителем)</w:t>
      </w:r>
      <w:r w:rsidR="00FF34CF" w:rsidRPr="00902F3B">
        <w:rPr>
          <w:sz w:val="28"/>
        </w:rPr>
        <w:t xml:space="preserve">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 </w:t>
      </w:r>
    </w:p>
    <w:p w:rsidR="00FF34CF" w:rsidRPr="00902F3B" w:rsidRDefault="00EC10BC" w:rsidP="003017D5">
      <w:pPr>
        <w:pStyle w:val="a3"/>
        <w:ind w:firstLine="567"/>
        <w:jc w:val="both"/>
        <w:rPr>
          <w:sz w:val="28"/>
        </w:rPr>
      </w:pPr>
      <w:r>
        <w:rPr>
          <w:sz w:val="28"/>
        </w:rPr>
        <w:lastRenderedPageBreak/>
        <w:t>2.9</w:t>
      </w:r>
      <w:r w:rsidR="00FF34CF" w:rsidRPr="00902F3B">
        <w:rPr>
          <w:sz w:val="28"/>
        </w:rPr>
        <w:t>. В течени</w:t>
      </w:r>
      <w:proofErr w:type="gramStart"/>
      <w:r w:rsidR="00FF34CF" w:rsidRPr="00902F3B">
        <w:rPr>
          <w:sz w:val="28"/>
        </w:rPr>
        <w:t>и</w:t>
      </w:r>
      <w:proofErr w:type="gramEnd"/>
      <w:r w:rsidR="00FF34CF" w:rsidRPr="00902F3B">
        <w:rPr>
          <w:sz w:val="28"/>
        </w:rPr>
        <w:t xml:space="preserve"> 1 рабочего дня после принятия положительного решения о предоставлении ребенку сертификата дополнительного образования уполномоченный орг</w:t>
      </w:r>
      <w:r w:rsidR="00902878">
        <w:rPr>
          <w:sz w:val="28"/>
        </w:rPr>
        <w:t>ан с</w:t>
      </w:r>
      <w:r w:rsidR="00FF34CF" w:rsidRPr="00902F3B">
        <w:rPr>
          <w:sz w:val="28"/>
        </w:rPr>
        <w:t xml:space="preserve">оздает запись в реестре сертификатов дополнительного образования с указанием номера сертификата, стоящего из 10 цифр, определяемых случайным образом, а также сведений о ребенке и </w:t>
      </w:r>
      <w:r w:rsidR="00FF34CF" w:rsidRPr="003B78CA">
        <w:rPr>
          <w:sz w:val="28"/>
        </w:rPr>
        <w:t>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w:t>
      </w:r>
      <w:r w:rsidR="00FF34CF" w:rsidRPr="00902F3B">
        <w:rPr>
          <w:sz w:val="28"/>
        </w:rPr>
        <w:t xml:space="preserve"> дополнительного образования.</w:t>
      </w:r>
    </w:p>
    <w:p w:rsidR="007C4099" w:rsidRPr="00902F3B" w:rsidRDefault="00EC10BC" w:rsidP="003017D5">
      <w:pPr>
        <w:pStyle w:val="a3"/>
        <w:ind w:firstLine="567"/>
        <w:jc w:val="both"/>
        <w:rPr>
          <w:sz w:val="28"/>
        </w:rPr>
      </w:pPr>
      <w:r>
        <w:rPr>
          <w:sz w:val="28"/>
        </w:rPr>
        <w:t>2.10</w:t>
      </w:r>
      <w:r w:rsidR="00FF34CF" w:rsidRPr="00902F3B">
        <w:rPr>
          <w:sz w:val="28"/>
        </w:rPr>
        <w:t xml:space="preserve">. </w:t>
      </w:r>
      <w:proofErr w:type="gramStart"/>
      <w:r w:rsidR="00FF34CF" w:rsidRPr="00902F3B">
        <w:rPr>
          <w:sz w:val="28"/>
        </w:rPr>
        <w:t xml:space="preserve">При создании записи о сертификате дополнительного образования в реестре сертификатов дополнительного образования для сертификатов дополнительного образования устанавливается статус сертификата учета и дети, прибывающие с территорий Донецкой Народной Республики и Луганской Народной Республики; дети из малообеспеченных, многодетных семей, при наличии справки; статус семьи и ребенка (малообеспеченные, многодетные) – справки; дети – победители или призеры регионального этапа Всероссийской олимпиады школьников. </w:t>
      </w:r>
      <w:proofErr w:type="gramEnd"/>
    </w:p>
    <w:p w:rsidR="007C4099" w:rsidRPr="00902F3B" w:rsidRDefault="007C4099" w:rsidP="003017D5">
      <w:pPr>
        <w:pStyle w:val="a3"/>
        <w:ind w:firstLine="567"/>
        <w:jc w:val="both"/>
        <w:rPr>
          <w:sz w:val="28"/>
        </w:rPr>
      </w:pPr>
      <w:r w:rsidRPr="00902F3B">
        <w:rPr>
          <w:sz w:val="28"/>
        </w:rPr>
        <w:t>2.1</w:t>
      </w:r>
      <w:r w:rsidR="001F39EF">
        <w:rPr>
          <w:sz w:val="28"/>
        </w:rPr>
        <w:t>1</w:t>
      </w:r>
      <w:r w:rsidRPr="00902F3B">
        <w:rPr>
          <w:sz w:val="28"/>
        </w:rPr>
        <w:t>. 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w:t>
      </w:r>
      <w:r w:rsidR="00902878">
        <w:rPr>
          <w:sz w:val="28"/>
        </w:rPr>
        <w:t>.</w:t>
      </w:r>
      <w:r w:rsidRPr="00902F3B">
        <w:rPr>
          <w:sz w:val="28"/>
        </w:rPr>
        <w:t xml:space="preserve"> настоящего Положения (далее – электронная заявка).</w:t>
      </w:r>
    </w:p>
    <w:p w:rsidR="005D4338" w:rsidRPr="00902F3B" w:rsidRDefault="005D4338" w:rsidP="003017D5">
      <w:pPr>
        <w:pStyle w:val="a3"/>
        <w:ind w:firstLine="567"/>
        <w:jc w:val="both"/>
        <w:rPr>
          <w:sz w:val="28"/>
        </w:rPr>
      </w:pPr>
      <w:r w:rsidRPr="00902F3B">
        <w:rPr>
          <w:sz w:val="28"/>
        </w:rPr>
        <w:t>В течение</w:t>
      </w:r>
      <w:r w:rsidR="007C4099" w:rsidRPr="00902F3B">
        <w:rPr>
          <w:sz w:val="28"/>
        </w:rPr>
        <w:t xml:space="preserve"> 1 рабочего дня </w:t>
      </w:r>
      <w:r w:rsidRPr="00902F3B">
        <w:rPr>
          <w:sz w:val="28"/>
        </w:rPr>
        <w:t xml:space="preserve">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которого устанавливается статус, не предусматривающий возможности использования сертификата дополнительного образования  (далее – Ожидающая запись). </w:t>
      </w:r>
    </w:p>
    <w:p w:rsidR="00AE0A22" w:rsidRPr="00902F3B" w:rsidRDefault="00AE0A22" w:rsidP="003017D5">
      <w:pPr>
        <w:pStyle w:val="a3"/>
        <w:ind w:firstLine="567"/>
        <w:jc w:val="both"/>
        <w:rPr>
          <w:sz w:val="28"/>
        </w:rPr>
      </w:pPr>
      <w:r w:rsidRPr="00902F3B">
        <w:rPr>
          <w:sz w:val="28"/>
        </w:rPr>
        <w:t xml:space="preserve">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 </w:t>
      </w:r>
    </w:p>
    <w:p w:rsidR="00AE0A22" w:rsidRPr="00902F3B" w:rsidRDefault="00902878" w:rsidP="003017D5">
      <w:pPr>
        <w:pStyle w:val="a3"/>
        <w:ind w:firstLine="567"/>
        <w:jc w:val="both"/>
        <w:rPr>
          <w:sz w:val="28"/>
        </w:rPr>
      </w:pPr>
      <w:r>
        <w:rPr>
          <w:sz w:val="28"/>
        </w:rPr>
        <w:t>Учреждение (поставщик</w:t>
      </w:r>
      <w:r w:rsidR="00AE0A22" w:rsidRPr="00902F3B">
        <w:rPr>
          <w:sz w:val="28"/>
        </w:rPr>
        <w:t xml:space="preserve"> образовательных услуг</w:t>
      </w:r>
      <w:r>
        <w:rPr>
          <w:sz w:val="28"/>
        </w:rPr>
        <w:t xml:space="preserve">) </w:t>
      </w:r>
      <w:proofErr w:type="gramStart"/>
      <w:r>
        <w:rPr>
          <w:sz w:val="28"/>
        </w:rPr>
        <w:t>имее</w:t>
      </w:r>
      <w:r w:rsidR="00AE0A22" w:rsidRPr="00902F3B">
        <w:rPr>
          <w:sz w:val="28"/>
        </w:rPr>
        <w:t>т право зачислит</w:t>
      </w:r>
      <w:proofErr w:type="gramEnd"/>
      <w:r w:rsidR="00AE0A22" w:rsidRPr="00902F3B">
        <w:rPr>
          <w:sz w:val="28"/>
        </w:rPr>
        <w:t xml:space="preserve"> ребенка на выбранные им образовательные программы после подтверждения Ожидающей записи. Подтверждение Ожидающей записи осуществляется </w:t>
      </w:r>
      <w:r>
        <w:rPr>
          <w:sz w:val="28"/>
        </w:rPr>
        <w:t>Учреждением</w:t>
      </w:r>
      <w:r w:rsidR="00AE0A22" w:rsidRPr="00902F3B">
        <w:rPr>
          <w:sz w:val="28"/>
        </w:rPr>
        <w:t xml:space="preserve"> в соответствии с пунктом </w:t>
      </w:r>
      <w:r w:rsidR="00AE0A22" w:rsidRPr="00CD29D7">
        <w:rPr>
          <w:sz w:val="28"/>
        </w:rPr>
        <w:t>2.2 – 2.</w:t>
      </w:r>
      <w:r w:rsidR="001F39EF" w:rsidRPr="00CD29D7">
        <w:rPr>
          <w:sz w:val="28"/>
        </w:rPr>
        <w:t>9.</w:t>
      </w:r>
      <w:r w:rsidR="00AE0A22" w:rsidRPr="00CD29D7">
        <w:rPr>
          <w:sz w:val="28"/>
        </w:rPr>
        <w:t xml:space="preserve"> </w:t>
      </w:r>
      <w:r w:rsidR="00AE0A22" w:rsidRPr="00902F3B">
        <w:rPr>
          <w:sz w:val="28"/>
        </w:rPr>
        <w:t xml:space="preserve">настоящего Положения. </w:t>
      </w:r>
    </w:p>
    <w:p w:rsidR="007C4099" w:rsidRPr="00902F3B" w:rsidRDefault="00AE0A22" w:rsidP="003017D5">
      <w:pPr>
        <w:pStyle w:val="a3"/>
        <w:ind w:firstLine="567"/>
        <w:jc w:val="both"/>
        <w:rPr>
          <w:sz w:val="28"/>
        </w:rPr>
      </w:pPr>
      <w:r w:rsidRPr="00902F3B">
        <w:rPr>
          <w:sz w:val="28"/>
        </w:rPr>
        <w:t xml:space="preserve">В случае если в течение 30-ти рабочих дней после создания Ожидающей записи Заявитель не предоставит в </w:t>
      </w:r>
      <w:r w:rsidR="00902878">
        <w:rPr>
          <w:sz w:val="28"/>
        </w:rPr>
        <w:t>Учреждение</w:t>
      </w:r>
      <w:r w:rsidRPr="00902F3B">
        <w:rPr>
          <w:sz w:val="28"/>
        </w:rPr>
        <w:t xml:space="preserve"> Заявление и документы, предусмотренные пунктом 2.3 настоящего Положения,</w:t>
      </w:r>
      <w:r w:rsidR="002065C0" w:rsidRPr="00902F3B">
        <w:rPr>
          <w:sz w:val="28"/>
        </w:rPr>
        <w:t xml:space="preserve"> Ожидающая запись исключается </w:t>
      </w:r>
      <w:r w:rsidR="00902878">
        <w:rPr>
          <w:sz w:val="28"/>
        </w:rPr>
        <w:t>Учреждением</w:t>
      </w:r>
      <w:r w:rsidR="002065C0" w:rsidRPr="00902F3B">
        <w:rPr>
          <w:sz w:val="28"/>
        </w:rPr>
        <w:t xml:space="preserve"> из реестра сертификатов дополнительного образования. </w:t>
      </w:r>
      <w:r w:rsidRPr="00902F3B">
        <w:rPr>
          <w:sz w:val="28"/>
        </w:rPr>
        <w:t xml:space="preserve">    </w:t>
      </w:r>
      <w:r w:rsidR="005D4338" w:rsidRPr="00902F3B">
        <w:rPr>
          <w:sz w:val="28"/>
        </w:rPr>
        <w:t xml:space="preserve">  </w:t>
      </w:r>
    </w:p>
    <w:p w:rsidR="00FF34CF" w:rsidRPr="00482351" w:rsidRDefault="007C4099" w:rsidP="003017D5">
      <w:pPr>
        <w:pStyle w:val="a3"/>
        <w:ind w:firstLine="567"/>
        <w:jc w:val="both"/>
        <w:rPr>
          <w:sz w:val="28"/>
        </w:rPr>
      </w:pPr>
      <w:r w:rsidRPr="00341A46">
        <w:rPr>
          <w:color w:val="FF0000"/>
          <w:sz w:val="28"/>
        </w:rPr>
        <w:t xml:space="preserve">  </w:t>
      </w:r>
      <w:r w:rsidR="00FF34CF" w:rsidRPr="00341A46">
        <w:rPr>
          <w:color w:val="FF0000"/>
          <w:sz w:val="28"/>
        </w:rPr>
        <w:t xml:space="preserve">  </w:t>
      </w:r>
      <w:r w:rsidR="002221E8" w:rsidRPr="00482351">
        <w:rPr>
          <w:sz w:val="28"/>
        </w:rPr>
        <w:t>2.1</w:t>
      </w:r>
      <w:r w:rsidR="001F39EF">
        <w:rPr>
          <w:sz w:val="28"/>
        </w:rPr>
        <w:t>2</w:t>
      </w:r>
      <w:r w:rsidR="002221E8" w:rsidRPr="00482351">
        <w:rPr>
          <w:sz w:val="28"/>
        </w:rPr>
        <w:t xml:space="preserve">. В случае если на момент получения сертификата дополнительного образования в муниципальном образовании Правобережный район у ребенка имеется действующий сертификат дополнительного образования, предоставленный в другом муниципальном районе (городском округе), уполномоченный орган при принятии </w:t>
      </w:r>
      <w:r w:rsidR="002221E8" w:rsidRPr="00482351">
        <w:rPr>
          <w:sz w:val="28"/>
        </w:rPr>
        <w:lastRenderedPageBreak/>
        <w:t>положительного решения о предоставлении сертификата дополнительного образования муниципального образования Правобережный район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2221E8" w:rsidRPr="00482351">
        <w:rPr>
          <w:sz w:val="28"/>
        </w:rPr>
        <w:t>о(</w:t>
      </w:r>
      <w:proofErr w:type="gramEnd"/>
      <w:r w:rsidR="002221E8" w:rsidRPr="00482351">
        <w:rPr>
          <w:sz w:val="28"/>
        </w:rPr>
        <w:t xml:space="preserve">ой) внесена реестровая запись о сертификате ребенка, о предоставлении ребенку сертификата дополнительного образования </w:t>
      </w:r>
      <w:r w:rsidR="00172632" w:rsidRPr="00482351">
        <w:rPr>
          <w:sz w:val="28"/>
        </w:rPr>
        <w:t xml:space="preserve">на территории муниципального образования Правобережный район. При этом в реестре сертификатов дополнительного образования муниципального образования Правобережный район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 </w:t>
      </w:r>
    </w:p>
    <w:p w:rsidR="00B36235" w:rsidRPr="00902F3B" w:rsidRDefault="00172632" w:rsidP="003017D5">
      <w:pPr>
        <w:pStyle w:val="a3"/>
        <w:ind w:firstLine="567"/>
        <w:jc w:val="both"/>
        <w:rPr>
          <w:sz w:val="28"/>
        </w:rPr>
      </w:pPr>
      <w:r w:rsidRPr="00902F3B">
        <w:rPr>
          <w:sz w:val="28"/>
        </w:rPr>
        <w:t>2.1</w:t>
      </w:r>
      <w:r w:rsidR="001F39EF">
        <w:rPr>
          <w:sz w:val="28"/>
        </w:rPr>
        <w:t>3</w:t>
      </w:r>
      <w:r w:rsidRPr="00902F3B">
        <w:rPr>
          <w:sz w:val="28"/>
        </w:rPr>
        <w:t xml:space="preserve">. </w:t>
      </w:r>
      <w:proofErr w:type="gramStart"/>
      <w:r w:rsidRPr="00902F3B">
        <w:rPr>
          <w:sz w:val="28"/>
        </w:rPr>
        <w:t xml:space="preserve">По запросу Заявителя </w:t>
      </w:r>
      <w:r w:rsidR="001F39EF">
        <w:rPr>
          <w:sz w:val="28"/>
        </w:rPr>
        <w:t>у</w:t>
      </w:r>
      <w:r w:rsidR="00341A46">
        <w:rPr>
          <w:sz w:val="28"/>
        </w:rPr>
        <w:t>чреждение</w:t>
      </w:r>
      <w:r w:rsidRPr="00902F3B">
        <w:rPr>
          <w:sz w:val="28"/>
        </w:rPr>
        <w:t xml:space="preserve"> готовит и выдает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w:t>
      </w:r>
      <w:r w:rsidR="00B36235" w:rsidRPr="00902F3B">
        <w:rPr>
          <w:sz w:val="28"/>
        </w:rPr>
        <w:t xml:space="preserve"> дополнительного образования, фамилии, имени и отчества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roofErr w:type="gramEnd"/>
    </w:p>
    <w:p w:rsidR="00B36235" w:rsidRPr="00902F3B" w:rsidRDefault="00B36235" w:rsidP="003017D5">
      <w:pPr>
        <w:pStyle w:val="a3"/>
        <w:ind w:firstLine="567"/>
        <w:jc w:val="both"/>
        <w:rPr>
          <w:sz w:val="28"/>
        </w:rPr>
      </w:pPr>
      <w:r w:rsidRPr="00902F3B">
        <w:rPr>
          <w:sz w:val="28"/>
        </w:rPr>
        <w:t>2.1</w:t>
      </w:r>
      <w:r w:rsidR="001F39EF">
        <w:rPr>
          <w:sz w:val="28"/>
        </w:rPr>
        <w:t>4</w:t>
      </w:r>
      <w:r w:rsidRPr="00902F3B">
        <w:rPr>
          <w:sz w:val="28"/>
        </w:rPr>
        <w:t xml:space="preserve">. Приостановление действия сертификата дополнительного образования осуществляется уполномоченным органом </w:t>
      </w:r>
      <w:r w:rsidR="00482351">
        <w:rPr>
          <w:sz w:val="28"/>
        </w:rPr>
        <w:t xml:space="preserve"> в случаях:</w:t>
      </w:r>
    </w:p>
    <w:p w:rsidR="00B36235" w:rsidRPr="00902F3B" w:rsidRDefault="00B36235" w:rsidP="003017D5">
      <w:pPr>
        <w:pStyle w:val="a3"/>
        <w:ind w:firstLine="567"/>
        <w:jc w:val="both"/>
        <w:rPr>
          <w:sz w:val="28"/>
        </w:rPr>
      </w:pPr>
      <w:r w:rsidRPr="00902F3B">
        <w:rPr>
          <w:sz w:val="28"/>
        </w:rPr>
        <w:t>2.1</w:t>
      </w:r>
      <w:r w:rsidR="001F39EF">
        <w:rPr>
          <w:sz w:val="28"/>
        </w:rPr>
        <w:t>4</w:t>
      </w:r>
      <w:r w:rsidRPr="00902F3B">
        <w:rPr>
          <w:sz w:val="28"/>
        </w:rPr>
        <w:t>.1. письменного обращения со стороны родителя (законного представителя) ребенка или непосредственно ребенка (в случае достижения возраста 14-лет), которому предоставлен сертификат дополнительного образования;</w:t>
      </w:r>
    </w:p>
    <w:p w:rsidR="00BC5D3F" w:rsidRPr="00902F3B" w:rsidRDefault="00B36235" w:rsidP="003017D5">
      <w:pPr>
        <w:pStyle w:val="a3"/>
        <w:ind w:firstLine="567"/>
        <w:jc w:val="both"/>
        <w:rPr>
          <w:sz w:val="28"/>
        </w:rPr>
      </w:pPr>
      <w:r w:rsidRPr="00902F3B">
        <w:rPr>
          <w:sz w:val="28"/>
        </w:rPr>
        <w:t>2.1</w:t>
      </w:r>
      <w:r w:rsidR="001F39EF">
        <w:rPr>
          <w:sz w:val="28"/>
        </w:rPr>
        <w:t>4</w:t>
      </w:r>
      <w:r w:rsidRPr="00902F3B">
        <w:rPr>
          <w:sz w:val="28"/>
        </w:rPr>
        <w:t xml:space="preserve">.2. нарушение со стороны родителя (законного представителя) ребенка и (или) ребенка (в случае достижения возраста 14-лет), которому предоставлен сертификат дополнительного образования Правил персонифицированного финансирования. </w:t>
      </w:r>
    </w:p>
    <w:p w:rsidR="00BC5D3F" w:rsidRPr="00902F3B" w:rsidRDefault="00BC5D3F" w:rsidP="003017D5">
      <w:pPr>
        <w:pStyle w:val="a3"/>
        <w:ind w:firstLine="567"/>
        <w:jc w:val="both"/>
        <w:rPr>
          <w:sz w:val="28"/>
        </w:rPr>
      </w:pPr>
      <w:r w:rsidRPr="00902F3B">
        <w:rPr>
          <w:sz w:val="28"/>
        </w:rPr>
        <w:t>2.1</w:t>
      </w:r>
      <w:r w:rsidR="001F39EF">
        <w:rPr>
          <w:sz w:val="28"/>
        </w:rPr>
        <w:t>5</w:t>
      </w:r>
      <w:r w:rsidRPr="00902F3B">
        <w:rPr>
          <w:sz w:val="28"/>
        </w:rPr>
        <w:t>. 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w:t>
      </w:r>
      <w:r w:rsidR="00482351">
        <w:rPr>
          <w:sz w:val="28"/>
        </w:rPr>
        <w:t>оченной организацией) в случаях:</w:t>
      </w:r>
    </w:p>
    <w:p w:rsidR="00BC5D3F" w:rsidRPr="00902F3B" w:rsidRDefault="00BC5D3F" w:rsidP="003017D5">
      <w:pPr>
        <w:pStyle w:val="a3"/>
        <w:ind w:firstLine="567"/>
        <w:jc w:val="both"/>
        <w:rPr>
          <w:sz w:val="28"/>
        </w:rPr>
      </w:pPr>
      <w:r w:rsidRPr="00902F3B">
        <w:rPr>
          <w:sz w:val="28"/>
        </w:rPr>
        <w:t>2.1</w:t>
      </w:r>
      <w:r w:rsidR="001F39EF">
        <w:rPr>
          <w:sz w:val="28"/>
        </w:rPr>
        <w:t>5</w:t>
      </w:r>
      <w:r w:rsidRPr="00902F3B">
        <w:rPr>
          <w:sz w:val="28"/>
        </w:rPr>
        <w:t>.1. письменного обращения со стороны родителя (законного представителя) ребенка или непосредственно ребенка (в случае достижения возраста 14-лет), которому предоставлен сертификат дополнительного образования;</w:t>
      </w:r>
    </w:p>
    <w:p w:rsidR="00D71D26" w:rsidRPr="00902F3B" w:rsidRDefault="00BC5D3F" w:rsidP="003017D5">
      <w:pPr>
        <w:pStyle w:val="a3"/>
        <w:ind w:firstLine="567"/>
        <w:jc w:val="both"/>
        <w:rPr>
          <w:sz w:val="28"/>
        </w:rPr>
      </w:pPr>
      <w:r w:rsidRPr="00902F3B">
        <w:rPr>
          <w:sz w:val="28"/>
        </w:rPr>
        <w:t>2.1</w:t>
      </w:r>
      <w:r w:rsidR="001F39EF">
        <w:rPr>
          <w:sz w:val="28"/>
        </w:rPr>
        <w:t>5</w:t>
      </w:r>
      <w:r w:rsidRPr="00902F3B">
        <w:rPr>
          <w:sz w:val="28"/>
        </w:rPr>
        <w:t>.2. поступление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w:t>
      </w:r>
      <w:r w:rsidR="00D71D26" w:rsidRPr="00902F3B">
        <w:rPr>
          <w:sz w:val="28"/>
        </w:rPr>
        <w:t xml:space="preserve"> ребенку, сведения о котором содержатся в соответствующей реестровой записи;</w:t>
      </w:r>
    </w:p>
    <w:p w:rsidR="00172632" w:rsidRPr="00902F3B" w:rsidRDefault="00D71D26" w:rsidP="003017D5">
      <w:pPr>
        <w:pStyle w:val="a3"/>
        <w:ind w:firstLine="567"/>
        <w:jc w:val="both"/>
        <w:rPr>
          <w:sz w:val="28"/>
        </w:rPr>
      </w:pPr>
      <w:r w:rsidRPr="00902F3B">
        <w:rPr>
          <w:sz w:val="28"/>
        </w:rPr>
        <w:t>2.1</w:t>
      </w:r>
      <w:r w:rsidR="001F39EF">
        <w:rPr>
          <w:sz w:val="28"/>
        </w:rPr>
        <w:t>5</w:t>
      </w:r>
      <w:r w:rsidRPr="00902F3B">
        <w:rPr>
          <w:sz w:val="28"/>
        </w:rPr>
        <w:t>.3. достижения ребенком предельного во</w:t>
      </w:r>
      <w:r w:rsidR="00482351">
        <w:rPr>
          <w:sz w:val="28"/>
        </w:rPr>
        <w:t>зраста, установленного пунктом 2.1.</w:t>
      </w:r>
      <w:r w:rsidRPr="00902F3B">
        <w:rPr>
          <w:sz w:val="28"/>
        </w:rPr>
        <w:t xml:space="preserve"> настоящего Положения.</w:t>
      </w:r>
      <w:r w:rsidR="00172632" w:rsidRPr="00902F3B">
        <w:rPr>
          <w:sz w:val="28"/>
        </w:rPr>
        <w:t xml:space="preserve"> </w:t>
      </w:r>
    </w:p>
    <w:p w:rsidR="00D71D26" w:rsidRPr="00902F3B" w:rsidRDefault="00D71D26" w:rsidP="003017D5">
      <w:pPr>
        <w:pStyle w:val="a3"/>
        <w:ind w:firstLine="567"/>
        <w:jc w:val="both"/>
        <w:rPr>
          <w:sz w:val="28"/>
        </w:rPr>
      </w:pPr>
      <w:r w:rsidRPr="00902F3B">
        <w:rPr>
          <w:sz w:val="28"/>
        </w:rPr>
        <w:t>2.1</w:t>
      </w:r>
      <w:r w:rsidR="001F39EF">
        <w:rPr>
          <w:sz w:val="28"/>
        </w:rPr>
        <w:t>6</w:t>
      </w:r>
      <w:r w:rsidRPr="00902F3B">
        <w:rPr>
          <w:sz w:val="28"/>
        </w:rPr>
        <w:t xml:space="preserve">. В случае изменения предоставленных ранее о ребенке Заявитель обращается в уполномоченный орган (уполномоченную организацию), с </w:t>
      </w:r>
      <w:r w:rsidRPr="00902F3B">
        <w:rPr>
          <w:sz w:val="28"/>
        </w:rPr>
        <w:lastRenderedPageBreak/>
        <w:t>заявлением об изменении сведений, содержащим: перечень сведений, подлежащих изменению; причин</w:t>
      </w:r>
      <w:proofErr w:type="gramStart"/>
      <w:r w:rsidRPr="00902F3B">
        <w:rPr>
          <w:sz w:val="28"/>
        </w:rPr>
        <w:t>у(</w:t>
      </w:r>
      <w:proofErr w:type="gramEnd"/>
      <w:r w:rsidRPr="00902F3B">
        <w:rPr>
          <w:sz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w:t>
      </w:r>
      <w:r w:rsidR="0004658A" w:rsidRPr="00902F3B">
        <w:rPr>
          <w:sz w:val="28"/>
        </w:rPr>
        <w:t xml:space="preserve">При подаче заявления об уточнении данных Заявителем предъявляются документы, либо их копии, заверенные нотариальном порядке, подтверждающие доверенность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течении 3-х рабочих дней с момента поступления заявления об уточнении данных передает его в уполномоченный орган (уполномоченную организацию). </w:t>
      </w:r>
    </w:p>
    <w:p w:rsidR="0067148E" w:rsidRPr="00902F3B" w:rsidRDefault="0067148E" w:rsidP="003017D5">
      <w:pPr>
        <w:pStyle w:val="a3"/>
        <w:ind w:firstLine="567"/>
        <w:jc w:val="both"/>
        <w:rPr>
          <w:sz w:val="28"/>
        </w:rPr>
      </w:pPr>
      <w:r w:rsidRPr="00902F3B">
        <w:rPr>
          <w:sz w:val="28"/>
        </w:rPr>
        <w:t>2.1</w:t>
      </w:r>
      <w:r w:rsidR="001F39EF">
        <w:rPr>
          <w:sz w:val="28"/>
        </w:rPr>
        <w:t>7</w:t>
      </w:r>
      <w:r w:rsidRPr="00902F3B">
        <w:rPr>
          <w:sz w:val="28"/>
        </w:rPr>
        <w:t>. Заявление об уточнении данных рассматривается уполномоченной организацией (уполномоченным органом) в течени</w:t>
      </w:r>
      <w:proofErr w:type="gramStart"/>
      <w:r w:rsidRPr="00902F3B">
        <w:rPr>
          <w:sz w:val="28"/>
        </w:rPr>
        <w:t>и</w:t>
      </w:r>
      <w:proofErr w:type="gramEnd"/>
      <w:r w:rsidRPr="00902F3B">
        <w:rPr>
          <w:sz w:val="28"/>
        </w:rPr>
        <w:t xml:space="preserve">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w:t>
      </w:r>
      <w:proofErr w:type="gramStart"/>
      <w:r w:rsidRPr="00902F3B">
        <w:rPr>
          <w:sz w:val="28"/>
        </w:rPr>
        <w:t>и</w:t>
      </w:r>
      <w:proofErr w:type="gramEnd"/>
      <w:r w:rsidRPr="00902F3B">
        <w:rPr>
          <w:sz w:val="28"/>
        </w:rPr>
        <w:t xml:space="preserve"> 5-ти рабочих дней вносит изменения в соответствующую запись в Реестре сертификатов дополнительного образования.</w:t>
      </w:r>
    </w:p>
    <w:p w:rsidR="0067148E" w:rsidRPr="00902F3B" w:rsidRDefault="001F39EF" w:rsidP="003017D5">
      <w:pPr>
        <w:pStyle w:val="a3"/>
        <w:ind w:firstLine="567"/>
        <w:jc w:val="both"/>
        <w:rPr>
          <w:sz w:val="28"/>
        </w:rPr>
      </w:pPr>
      <w:r>
        <w:rPr>
          <w:sz w:val="28"/>
        </w:rPr>
        <w:t>2.18</w:t>
      </w:r>
      <w:r w:rsidR="0067148E" w:rsidRPr="00902F3B">
        <w:rPr>
          <w:sz w:val="28"/>
        </w:rPr>
        <w:t xml:space="preserve">. Уполномоченный орган (уполномоченная организация) осуществляет изменения группы для сертификата дополнительного образования по заявлению об уточнении данных, подаваемому родителями (законными представителями) ребенка и (или)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w:t>
      </w:r>
      <w:proofErr w:type="gramStart"/>
      <w:r w:rsidR="0067148E" w:rsidRPr="00902F3B">
        <w:rPr>
          <w:sz w:val="28"/>
        </w:rPr>
        <w:t>Для подтверждения оснований для изменения</w:t>
      </w:r>
      <w:r w:rsidR="005260B7" w:rsidRPr="00902F3B">
        <w:rPr>
          <w:sz w:val="28"/>
        </w:rPr>
        <w:t xml:space="preserve"> группы родители (законные представители) ребенка и (или) ребенок (в случае достижения 14-ти лет) предоставляют необходимые документы, указанные в подпункте 2.3.5 настоящего Положения).</w:t>
      </w:r>
      <w:proofErr w:type="gramEnd"/>
    </w:p>
    <w:p w:rsidR="00C32DA4" w:rsidRPr="00902F3B" w:rsidRDefault="001F39EF" w:rsidP="003017D5">
      <w:pPr>
        <w:pStyle w:val="a3"/>
        <w:ind w:firstLine="567"/>
        <w:jc w:val="both"/>
        <w:rPr>
          <w:sz w:val="28"/>
        </w:rPr>
      </w:pPr>
      <w:r>
        <w:rPr>
          <w:sz w:val="28"/>
        </w:rPr>
        <w:t>2.19</w:t>
      </w:r>
      <w:r w:rsidR="00C32DA4" w:rsidRPr="00902F3B">
        <w:rPr>
          <w:sz w:val="28"/>
        </w:rPr>
        <w:t xml:space="preserve">. </w:t>
      </w:r>
      <w:proofErr w:type="gramStart"/>
      <w:r w:rsidR="00C32DA4" w:rsidRPr="00902F3B">
        <w:rPr>
          <w:sz w:val="28"/>
        </w:rPr>
        <w:t xml:space="preserve">В случае, предусмотренном </w:t>
      </w:r>
      <w:r w:rsidR="00C32DA4" w:rsidRPr="003B78CA">
        <w:rPr>
          <w:sz w:val="28"/>
        </w:rPr>
        <w:t>пунктом 2.17.3 настоящего</w:t>
      </w:r>
      <w:r w:rsidR="00C32DA4" w:rsidRPr="00902F3B">
        <w:rPr>
          <w:sz w:val="28"/>
        </w:rPr>
        <w:t xml:space="preserve">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w:t>
      </w:r>
      <w:r w:rsidR="00482351">
        <w:rPr>
          <w:sz w:val="28"/>
        </w:rPr>
        <w:t>зраста, установленного пунктом 2.1.</w:t>
      </w:r>
      <w:r w:rsidR="00C32DA4" w:rsidRPr="00902F3B">
        <w:rPr>
          <w:sz w:val="28"/>
        </w:rPr>
        <w:t xml:space="preserve"> настоящего Положения, дополнительными общеобразовательным программам (частям). </w:t>
      </w:r>
      <w:proofErr w:type="gramEnd"/>
    </w:p>
    <w:p w:rsidR="00C32DA4" w:rsidRPr="00902F3B" w:rsidRDefault="00C32DA4" w:rsidP="003017D5">
      <w:pPr>
        <w:pStyle w:val="a3"/>
        <w:ind w:firstLine="567"/>
        <w:jc w:val="both"/>
        <w:rPr>
          <w:sz w:val="28"/>
        </w:rPr>
      </w:pPr>
      <w:r w:rsidRPr="00902F3B">
        <w:rPr>
          <w:sz w:val="28"/>
        </w:rPr>
        <w:t>2.2</w:t>
      </w:r>
      <w:r w:rsidR="001F39EF">
        <w:rPr>
          <w:sz w:val="28"/>
        </w:rPr>
        <w:t>0</w:t>
      </w:r>
      <w:r w:rsidRPr="00902F3B">
        <w:rPr>
          <w:sz w:val="28"/>
        </w:rPr>
        <w:t>. Информация о порядке получения сертификата дополнительного образования, включая форму заявления, требования к представляемым документам, подлежит обязательному размещению в открытых информационных источниках.</w:t>
      </w:r>
    </w:p>
    <w:p w:rsidR="00922FD3" w:rsidRPr="00D44EDD" w:rsidRDefault="00922FD3" w:rsidP="003017D5">
      <w:pPr>
        <w:pStyle w:val="a3"/>
        <w:ind w:firstLine="567"/>
        <w:jc w:val="both"/>
        <w:rPr>
          <w:sz w:val="28"/>
        </w:rPr>
      </w:pPr>
    </w:p>
    <w:p w:rsidR="00922FD3" w:rsidRPr="00902F3B" w:rsidRDefault="00922FD3" w:rsidP="001F39EF">
      <w:pPr>
        <w:pStyle w:val="a3"/>
        <w:ind w:firstLine="567"/>
        <w:jc w:val="center"/>
        <w:rPr>
          <w:sz w:val="28"/>
        </w:rPr>
      </w:pPr>
      <w:r w:rsidRPr="00902F3B">
        <w:rPr>
          <w:sz w:val="28"/>
          <w:lang w:val="en-US"/>
        </w:rPr>
        <w:lastRenderedPageBreak/>
        <w:t>III</w:t>
      </w:r>
      <w:r w:rsidRPr="00902F3B">
        <w:rPr>
          <w:sz w:val="28"/>
        </w:rPr>
        <w:t>. Порядок формирования реестров дополнительных общеобразовательных программ</w:t>
      </w:r>
    </w:p>
    <w:p w:rsidR="00922FD3" w:rsidRPr="00902F3B" w:rsidRDefault="00922FD3" w:rsidP="003017D5">
      <w:pPr>
        <w:pStyle w:val="a3"/>
        <w:ind w:firstLine="567"/>
        <w:jc w:val="both"/>
        <w:rPr>
          <w:sz w:val="28"/>
        </w:rPr>
      </w:pPr>
    </w:p>
    <w:p w:rsidR="00922FD3" w:rsidRPr="00902F3B" w:rsidRDefault="00922FD3" w:rsidP="003017D5">
      <w:pPr>
        <w:pStyle w:val="a3"/>
        <w:ind w:firstLine="567"/>
        <w:jc w:val="both"/>
        <w:rPr>
          <w:sz w:val="28"/>
        </w:rPr>
      </w:pPr>
      <w:r w:rsidRPr="00902F3B">
        <w:rPr>
          <w:sz w:val="28"/>
        </w:rPr>
        <w:t xml:space="preserve">3.1. 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w:t>
      </w:r>
      <w:r w:rsidR="002E6006" w:rsidRPr="00902F3B">
        <w:rPr>
          <w:sz w:val="28"/>
        </w:rPr>
        <w:t>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E6006" w:rsidRPr="00902F3B" w:rsidRDefault="002E6006" w:rsidP="003017D5">
      <w:pPr>
        <w:pStyle w:val="a3"/>
        <w:ind w:firstLine="567"/>
        <w:jc w:val="both"/>
        <w:rPr>
          <w:sz w:val="28"/>
        </w:rPr>
      </w:pPr>
      <w:r w:rsidRPr="00902F3B">
        <w:rPr>
          <w:sz w:val="28"/>
        </w:rPr>
        <w:t xml:space="preserve">3.2. </w:t>
      </w:r>
      <w:proofErr w:type="gramStart"/>
      <w:r w:rsidRPr="00902F3B">
        <w:rPr>
          <w:sz w:val="28"/>
        </w:rPr>
        <w:t>В реестре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2E6006" w:rsidRPr="00902F3B" w:rsidRDefault="002E6006" w:rsidP="003017D5">
      <w:pPr>
        <w:pStyle w:val="a3"/>
        <w:ind w:firstLine="567"/>
        <w:jc w:val="both"/>
        <w:rPr>
          <w:sz w:val="28"/>
        </w:rPr>
      </w:pPr>
      <w:r w:rsidRPr="00902F3B">
        <w:rPr>
          <w:sz w:val="28"/>
        </w:rPr>
        <w:t xml:space="preserve">3.3. </w:t>
      </w:r>
      <w:proofErr w:type="gramStart"/>
      <w:r w:rsidRPr="00902F3B">
        <w:rPr>
          <w:sz w:val="28"/>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муниципального образования Правобережный район, ежегодно до 15 августа и до 15 декабря текущего года передают </w:t>
      </w:r>
      <w:r w:rsidR="00C76504" w:rsidRPr="00902F3B">
        <w:rPr>
          <w:sz w:val="28"/>
        </w:rPr>
        <w:t>уполномоченному органу перечни реализуемых ими дополнительных общеобразовательных программ (далее – перечни образовательных программ организаций).</w:t>
      </w:r>
      <w:proofErr w:type="gramEnd"/>
    </w:p>
    <w:p w:rsidR="00902F3B" w:rsidRPr="00902F3B" w:rsidRDefault="00C76504" w:rsidP="003017D5">
      <w:pPr>
        <w:pStyle w:val="a3"/>
        <w:ind w:firstLine="567"/>
        <w:jc w:val="both"/>
        <w:rPr>
          <w:sz w:val="28"/>
        </w:rPr>
      </w:pPr>
      <w:r w:rsidRPr="00902F3B">
        <w:rPr>
          <w:sz w:val="28"/>
        </w:rPr>
        <w:t>3.4. 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муниципального образования Правобережный район на плановый финансовый год принимаются не позднее 20 декабря текущего года по результатам рассмотрения</w:t>
      </w:r>
      <w:r w:rsidR="00F37973" w:rsidRPr="00902F3B">
        <w:rPr>
          <w:sz w:val="28"/>
        </w:rPr>
        <w:t xml:space="preserve"> перечней образовательных программ организаций комиссией по формированию реестров программ дополнительного образования </w:t>
      </w:r>
      <w:proofErr w:type="gramStart"/>
      <w:r w:rsidR="00F37973" w:rsidRPr="00902F3B">
        <w:rPr>
          <w:sz w:val="28"/>
        </w:rPr>
        <w:t xml:space="preserve">( </w:t>
      </w:r>
      <w:proofErr w:type="gramEnd"/>
      <w:r w:rsidR="00F37973" w:rsidRPr="00902F3B">
        <w:rPr>
          <w:sz w:val="28"/>
        </w:rPr>
        <w:t xml:space="preserve">далее – Комиссия по реестрам), состав которой ежегодно утверждается администрацией </w:t>
      </w:r>
      <w:r w:rsidR="00902F3B" w:rsidRPr="00902F3B">
        <w:rPr>
          <w:sz w:val="28"/>
        </w:rPr>
        <w:t>местного самоуправления Правобережного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Правобережного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функций и полномочия учредителей, в отношении образовательных организаций, осуществляющих деятельность за счет бюджетных ассигнований местного бюджета Правобережного района.</w:t>
      </w:r>
    </w:p>
    <w:p w:rsidR="00C32DA4" w:rsidRPr="00902F3B" w:rsidRDefault="00902F3B" w:rsidP="003017D5">
      <w:pPr>
        <w:pStyle w:val="a3"/>
        <w:ind w:firstLine="567"/>
        <w:jc w:val="both"/>
        <w:rPr>
          <w:sz w:val="28"/>
        </w:rPr>
      </w:pPr>
      <w:r w:rsidRPr="00902F3B">
        <w:rPr>
          <w:sz w:val="28"/>
        </w:rPr>
        <w:lastRenderedPageBreak/>
        <w:t>3.5. Решение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w:t>
      </w:r>
    </w:p>
    <w:p w:rsidR="00902F3B" w:rsidRDefault="00902F3B" w:rsidP="003017D5">
      <w:pPr>
        <w:pStyle w:val="a3"/>
        <w:ind w:firstLine="567"/>
        <w:jc w:val="both"/>
        <w:rPr>
          <w:sz w:val="28"/>
        </w:rPr>
      </w:pPr>
      <w:r w:rsidRPr="00902F3B">
        <w:rPr>
          <w:sz w:val="28"/>
        </w:rPr>
        <w:t>3.6.</w:t>
      </w:r>
      <w:r>
        <w:rPr>
          <w:sz w:val="28"/>
        </w:rPr>
        <w:t xml:space="preserve"> </w:t>
      </w:r>
      <w:r w:rsidR="00D0332D">
        <w:rPr>
          <w:sz w:val="28"/>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w:t>
      </w:r>
      <w:r w:rsidR="00FE2245">
        <w:rPr>
          <w:sz w:val="28"/>
        </w:rPr>
        <w:t xml:space="preserve">литета в соответствующей программе и направлений социально-экономического развития муниципалитета.  </w:t>
      </w:r>
      <w:r w:rsidRPr="00902F3B">
        <w:rPr>
          <w:sz w:val="28"/>
        </w:rPr>
        <w:t xml:space="preserve"> </w:t>
      </w:r>
    </w:p>
    <w:p w:rsidR="005F5FB4" w:rsidRDefault="00FE2245" w:rsidP="003017D5">
      <w:pPr>
        <w:pStyle w:val="a3"/>
        <w:ind w:firstLine="567"/>
        <w:jc w:val="both"/>
        <w:rPr>
          <w:sz w:val="28"/>
        </w:rPr>
      </w:pPr>
      <w:r>
        <w:rPr>
          <w:sz w:val="28"/>
        </w:rPr>
        <w:t xml:space="preserve">3.7. </w:t>
      </w:r>
      <w:proofErr w:type="gramStart"/>
      <w:r>
        <w:rPr>
          <w:sz w:val="28"/>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следующий условий:</w:t>
      </w:r>
      <w:proofErr w:type="gramEnd"/>
    </w:p>
    <w:p w:rsidR="00FE2245" w:rsidRDefault="005F5FB4" w:rsidP="003017D5">
      <w:pPr>
        <w:pStyle w:val="a3"/>
        <w:ind w:firstLine="567"/>
        <w:jc w:val="both"/>
        <w:rPr>
          <w:sz w:val="28"/>
        </w:rPr>
      </w:pPr>
      <w:r>
        <w:rPr>
          <w:sz w:val="28"/>
        </w:rPr>
        <w:t>3.7.1. образовательная программа специально разработана в целях сопровождения отдельных категорий обучающихся;</w:t>
      </w:r>
    </w:p>
    <w:p w:rsidR="005F5FB4" w:rsidRDefault="005F5FB4" w:rsidP="003017D5">
      <w:pPr>
        <w:pStyle w:val="a3"/>
        <w:ind w:firstLine="567"/>
        <w:jc w:val="both"/>
        <w:rPr>
          <w:sz w:val="28"/>
        </w:rPr>
      </w:pPr>
      <w:r>
        <w:rPr>
          <w:sz w:val="28"/>
        </w:rPr>
        <w:t>3.7.2. образовательная программа специально разработана в целях сопровождения социально - экономического развития муниципалитета;</w:t>
      </w:r>
    </w:p>
    <w:p w:rsidR="005F5FB4" w:rsidRDefault="005F5FB4" w:rsidP="003017D5">
      <w:pPr>
        <w:pStyle w:val="a3"/>
        <w:ind w:firstLine="567"/>
        <w:jc w:val="both"/>
        <w:rPr>
          <w:sz w:val="28"/>
        </w:rPr>
      </w:pPr>
      <w:r>
        <w:rPr>
          <w:sz w:val="28"/>
        </w:rPr>
        <w:t>3.7.3. 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5F5FB4" w:rsidRDefault="005F5FB4" w:rsidP="003017D5">
      <w:pPr>
        <w:pStyle w:val="a3"/>
        <w:ind w:firstLine="567"/>
        <w:jc w:val="both"/>
        <w:rPr>
          <w:sz w:val="28"/>
        </w:rPr>
      </w:pPr>
      <w:r>
        <w:rPr>
          <w:sz w:val="28"/>
        </w:rPr>
        <w:t>3.7.4. образовательная программа реализуется в целях обеспечения развития детей по обозначенным на уровне Правобережного района и Республики Северная Осетия – Алания приоритетным видам деятельности;</w:t>
      </w:r>
    </w:p>
    <w:p w:rsidR="00FF63F0" w:rsidRDefault="005F5FB4" w:rsidP="003017D5">
      <w:pPr>
        <w:pStyle w:val="a3"/>
        <w:ind w:firstLine="567"/>
        <w:jc w:val="both"/>
        <w:rPr>
          <w:sz w:val="28"/>
        </w:rPr>
      </w:pPr>
      <w:r>
        <w:rPr>
          <w:sz w:val="28"/>
        </w:rPr>
        <w:t>3.7.5. 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w:t>
      </w:r>
      <w:r w:rsidR="00FF63F0">
        <w:rPr>
          <w:sz w:val="28"/>
        </w:rPr>
        <w:t xml:space="preserve"> поведения детей и подростков;</w:t>
      </w:r>
    </w:p>
    <w:p w:rsidR="00FF63F0" w:rsidRDefault="00FF63F0" w:rsidP="003017D5">
      <w:pPr>
        <w:pStyle w:val="a3"/>
        <w:ind w:firstLine="567"/>
        <w:jc w:val="both"/>
        <w:rPr>
          <w:sz w:val="28"/>
        </w:rPr>
      </w:pPr>
      <w:r>
        <w:rPr>
          <w:sz w:val="28"/>
        </w:rPr>
        <w:t>3.7.6. 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A175CD" w:rsidRDefault="00FF63F0" w:rsidP="003017D5">
      <w:pPr>
        <w:pStyle w:val="a3"/>
        <w:ind w:firstLine="567"/>
        <w:jc w:val="both"/>
        <w:rPr>
          <w:sz w:val="28"/>
        </w:rPr>
      </w:pPr>
      <w:r>
        <w:rPr>
          <w:sz w:val="28"/>
        </w:rPr>
        <w:t xml:space="preserve">3.8. </w:t>
      </w:r>
      <w:proofErr w:type="gramStart"/>
      <w:r>
        <w:rPr>
          <w:sz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w:t>
      </w:r>
      <w:r w:rsidR="00385401">
        <w:rPr>
          <w:sz w:val="28"/>
        </w:rPr>
        <w:t xml:space="preserve"> </w:t>
      </w:r>
      <w:r>
        <w:rPr>
          <w:sz w:val="28"/>
        </w:rPr>
        <w:t>программ.</w:t>
      </w:r>
      <w:proofErr w:type="gramEnd"/>
      <w:r>
        <w:rPr>
          <w:sz w:val="28"/>
        </w:rPr>
        <w:t xml:space="preserve"> Решение о включении до</w:t>
      </w:r>
      <w:r w:rsidR="00385401">
        <w:rPr>
          <w:sz w:val="28"/>
        </w:rPr>
        <w:t xml:space="preserve">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w:t>
      </w:r>
      <w:r w:rsidR="00385401">
        <w:rPr>
          <w:sz w:val="28"/>
        </w:rPr>
        <w:lastRenderedPageBreak/>
        <w:t xml:space="preserve">программ, с учетом доступных после формирования указанных реестров остатков бюджетных ассигнований. </w:t>
      </w:r>
    </w:p>
    <w:p w:rsidR="00DB29AB" w:rsidRDefault="00A175CD" w:rsidP="003017D5">
      <w:pPr>
        <w:pStyle w:val="a3"/>
        <w:ind w:firstLine="567"/>
        <w:jc w:val="both"/>
        <w:rPr>
          <w:sz w:val="28"/>
        </w:rPr>
      </w:pPr>
      <w:r>
        <w:rPr>
          <w:sz w:val="28"/>
        </w:rPr>
        <w:t>3.8.1. 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w:t>
      </w:r>
      <w:r w:rsidR="00DB29AB">
        <w:rPr>
          <w:sz w:val="28"/>
        </w:rPr>
        <w:t xml:space="preserve">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 </w:t>
      </w:r>
    </w:p>
    <w:p w:rsidR="005F5FB4" w:rsidRPr="00902F3B" w:rsidRDefault="00DB29AB" w:rsidP="003017D5">
      <w:pPr>
        <w:pStyle w:val="a3"/>
        <w:ind w:firstLine="567"/>
        <w:jc w:val="both"/>
        <w:rPr>
          <w:sz w:val="28"/>
        </w:rPr>
      </w:pPr>
      <w:r>
        <w:rPr>
          <w:sz w:val="28"/>
        </w:rPr>
        <w:t xml:space="preserve">3.9. В реестре предпрофессиональных и значимых программ могут включаться соответствующие дополнительные общеобразовательные программы, реализуемые на территории муниципального образования Правобережный район за счет средств бюджета республики Северная - Осетия – Алания.   </w:t>
      </w:r>
      <w:r w:rsidR="00FF63F0">
        <w:rPr>
          <w:sz w:val="28"/>
        </w:rPr>
        <w:t xml:space="preserve"> </w:t>
      </w:r>
      <w:r w:rsidR="005F5FB4">
        <w:rPr>
          <w:sz w:val="28"/>
        </w:rPr>
        <w:t xml:space="preserve"> </w:t>
      </w:r>
    </w:p>
    <w:p w:rsidR="00DB29AB" w:rsidRDefault="00DB29AB" w:rsidP="003017D5">
      <w:pPr>
        <w:pStyle w:val="a3"/>
        <w:ind w:firstLine="567"/>
        <w:jc w:val="both"/>
        <w:rPr>
          <w:sz w:val="28"/>
        </w:rPr>
      </w:pPr>
    </w:p>
    <w:p w:rsidR="003E0DA7" w:rsidRDefault="00DB29AB" w:rsidP="003017D5">
      <w:pPr>
        <w:pStyle w:val="a3"/>
        <w:ind w:firstLine="567"/>
        <w:jc w:val="both"/>
        <w:rPr>
          <w:sz w:val="28"/>
        </w:rPr>
      </w:pPr>
      <w:proofErr w:type="gramStart"/>
      <w:r>
        <w:rPr>
          <w:sz w:val="28"/>
          <w:lang w:val="en-US"/>
        </w:rPr>
        <w:t>IV</w:t>
      </w:r>
      <w:r>
        <w:rPr>
          <w:sz w:val="28"/>
        </w:rPr>
        <w:t>.Порядок использования сертификатов дополнительного образования.</w:t>
      </w:r>
      <w:proofErr w:type="gramEnd"/>
    </w:p>
    <w:p w:rsidR="00DB29AB" w:rsidRDefault="00DB29AB" w:rsidP="003017D5">
      <w:pPr>
        <w:pStyle w:val="a3"/>
        <w:ind w:firstLine="567"/>
        <w:jc w:val="both"/>
        <w:rPr>
          <w:sz w:val="28"/>
        </w:rPr>
      </w:pPr>
    </w:p>
    <w:p w:rsidR="00DB29AB" w:rsidRDefault="00DB29AB" w:rsidP="003017D5">
      <w:pPr>
        <w:pStyle w:val="a3"/>
        <w:ind w:firstLine="567"/>
        <w:jc w:val="both"/>
        <w:rPr>
          <w:sz w:val="28"/>
        </w:rPr>
      </w:pPr>
      <w:r>
        <w:rPr>
          <w:sz w:val="28"/>
        </w:rPr>
        <w:t>4.1. 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DB29AB" w:rsidRDefault="00DB29AB" w:rsidP="003017D5">
      <w:pPr>
        <w:pStyle w:val="a3"/>
        <w:ind w:firstLine="567"/>
        <w:jc w:val="both"/>
        <w:rPr>
          <w:sz w:val="28"/>
        </w:rPr>
      </w:pPr>
      <w:r>
        <w:rPr>
          <w:sz w:val="28"/>
        </w:rP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rPr>
          <w:sz w:val="28"/>
        </w:rPr>
        <w:t xml:space="preserve">определения возможности использования </w:t>
      </w:r>
      <w:r w:rsidR="00947228">
        <w:rPr>
          <w:sz w:val="28"/>
        </w:rPr>
        <w:t>сертификата</w:t>
      </w:r>
      <w:r>
        <w:rPr>
          <w:sz w:val="28"/>
        </w:rPr>
        <w:t xml:space="preserve"> дополнительного образования</w:t>
      </w:r>
      <w:proofErr w:type="gramEnd"/>
      <w:r>
        <w:rPr>
          <w:sz w:val="28"/>
        </w:rPr>
        <w:t xml:space="preserve"> </w:t>
      </w:r>
      <w:r w:rsidR="00947228">
        <w:rPr>
          <w:sz w:val="28"/>
        </w:rPr>
        <w:t xml:space="preserve">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 </w:t>
      </w:r>
    </w:p>
    <w:p w:rsidR="00DB61C0" w:rsidRDefault="00947228" w:rsidP="003017D5">
      <w:pPr>
        <w:pStyle w:val="a3"/>
        <w:ind w:firstLine="567"/>
        <w:jc w:val="both"/>
        <w:rPr>
          <w:sz w:val="28"/>
        </w:rPr>
      </w:pPr>
      <w:r>
        <w:rPr>
          <w:sz w:val="28"/>
        </w:rPr>
        <w:t>4.3. 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w:t>
      </w:r>
      <w:r w:rsidR="007A1C76">
        <w:rPr>
          <w:sz w:val="28"/>
        </w:rPr>
        <w:t>а обучение в электронном виде (</w:t>
      </w:r>
      <w:r>
        <w:rPr>
          <w:sz w:val="28"/>
        </w:rPr>
        <w:t>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947228" w:rsidRDefault="00DB61C0" w:rsidP="003017D5">
      <w:pPr>
        <w:pStyle w:val="a3"/>
        <w:ind w:firstLine="567"/>
        <w:jc w:val="both"/>
        <w:rPr>
          <w:sz w:val="28"/>
        </w:rPr>
      </w:pPr>
      <w:r>
        <w:rPr>
          <w:sz w:val="28"/>
        </w:rPr>
        <w:t xml:space="preserve">4.4. Изменение статуса сертификатов персонифицированного финансирования на статус сертификата учета при приеме поставщиком образовательных услуг Заявки на </w:t>
      </w:r>
      <w:proofErr w:type="gramStart"/>
      <w:r>
        <w:rPr>
          <w:sz w:val="28"/>
        </w:rPr>
        <w:t>обучение</w:t>
      </w:r>
      <w:proofErr w:type="gramEnd"/>
      <w:r>
        <w:rPr>
          <w:sz w:val="28"/>
        </w:rPr>
        <w:t xml:space="preserve"> по дополнительной общеобразовательной программе, включенной в реестры предпрофессиональных, общеразвивающих или значимых программ, </w:t>
      </w:r>
      <w:r>
        <w:rPr>
          <w:sz w:val="28"/>
        </w:rPr>
        <w:lastRenderedPageBreak/>
        <w:t xml:space="preserve">происходит при соблюдении условий, установленных пунктом 4.6 настоящего Положения. В ином случае статус сертификата не меняется. </w:t>
      </w:r>
    </w:p>
    <w:p w:rsidR="00DB61C0" w:rsidRDefault="00DB61C0" w:rsidP="003017D5">
      <w:pPr>
        <w:pStyle w:val="a3"/>
        <w:ind w:firstLine="567"/>
        <w:jc w:val="both"/>
        <w:rPr>
          <w:sz w:val="28"/>
        </w:rPr>
      </w:pPr>
      <w:r>
        <w:rPr>
          <w:sz w:val="28"/>
        </w:rP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Pr>
          <w:sz w:val="28"/>
        </w:rPr>
        <w:t>отсутствия фактов текущего использования сертификата дополнительного образования</w:t>
      </w:r>
      <w:proofErr w:type="gramEnd"/>
      <w:r>
        <w:rPr>
          <w:sz w:val="28"/>
        </w:rPr>
        <w:t xml:space="preserve"> для обучения по дополнительным общеобразовательным программам в объеме, не предусмотренном пунктом 4.11 настоящего Положения. </w:t>
      </w:r>
    </w:p>
    <w:p w:rsidR="00C018AA" w:rsidRDefault="00C018AA" w:rsidP="003017D5">
      <w:pPr>
        <w:pStyle w:val="a3"/>
        <w:ind w:firstLine="567"/>
        <w:jc w:val="both"/>
        <w:rPr>
          <w:sz w:val="28"/>
        </w:rPr>
      </w:pPr>
      <w:r>
        <w:rPr>
          <w:sz w:val="28"/>
        </w:rPr>
        <w:t>4.6. 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C018AA" w:rsidRDefault="00C018AA" w:rsidP="003017D5">
      <w:pPr>
        <w:pStyle w:val="a3"/>
        <w:ind w:firstLine="567"/>
        <w:jc w:val="both"/>
        <w:rPr>
          <w:sz w:val="28"/>
        </w:rPr>
      </w:pPr>
      <w:r>
        <w:rPr>
          <w:sz w:val="28"/>
        </w:rPr>
        <w:t xml:space="preserve">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Pr>
          <w:sz w:val="28"/>
        </w:rPr>
        <w:t>неотклонённые</w:t>
      </w:r>
      <w:proofErr w:type="spellEnd"/>
      <w:r>
        <w:rPr>
          <w:sz w:val="28"/>
        </w:rPr>
        <w:t xml:space="preserve"> Заявки, на </w:t>
      </w:r>
      <w:proofErr w:type="gramStart"/>
      <w:r>
        <w:rPr>
          <w:sz w:val="28"/>
        </w:rPr>
        <w:t>обучение</w:t>
      </w:r>
      <w:proofErr w:type="gramEnd"/>
      <w:r>
        <w:rPr>
          <w:sz w:val="28"/>
        </w:rPr>
        <w:t xml:space="preserve"> по дополнительным общеобразовательным программам, включенным в реестр сертифицированных образовательных программ;</w:t>
      </w:r>
    </w:p>
    <w:p w:rsidR="00C018AA" w:rsidRDefault="00C018AA" w:rsidP="003017D5">
      <w:pPr>
        <w:pStyle w:val="a3"/>
        <w:ind w:firstLine="567"/>
        <w:jc w:val="both"/>
        <w:rPr>
          <w:sz w:val="28"/>
        </w:rPr>
      </w:pPr>
      <w:r>
        <w:rPr>
          <w:sz w:val="28"/>
        </w:rPr>
        <w:t xml:space="preserve">2) 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Pr>
          <w:sz w:val="28"/>
        </w:rPr>
        <w:t>обучение по</w:t>
      </w:r>
      <w:proofErr w:type="gramEnd"/>
      <w:r>
        <w:rPr>
          <w:sz w:val="28"/>
        </w:rPr>
        <w:t xml:space="preserve"> дополнительной программе общеобразовательной программе, не превышает объем остатка средств на рассматриваемом для перевода сертификате. </w:t>
      </w:r>
    </w:p>
    <w:p w:rsidR="00C018AA" w:rsidRDefault="00C018AA" w:rsidP="003017D5">
      <w:pPr>
        <w:pStyle w:val="a3"/>
        <w:ind w:firstLine="567"/>
        <w:jc w:val="both"/>
        <w:rPr>
          <w:sz w:val="28"/>
        </w:rPr>
      </w:pPr>
      <w:r>
        <w:rPr>
          <w:sz w:val="28"/>
        </w:rPr>
        <w:t>4.7. 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(уполномоченной организацией):</w:t>
      </w:r>
    </w:p>
    <w:p w:rsidR="00700815" w:rsidRDefault="00C018AA" w:rsidP="003017D5">
      <w:pPr>
        <w:pStyle w:val="a3"/>
        <w:ind w:firstLine="567"/>
        <w:jc w:val="both"/>
        <w:rPr>
          <w:sz w:val="28"/>
        </w:rPr>
      </w:pPr>
      <w:r>
        <w:rPr>
          <w:sz w:val="28"/>
        </w:rPr>
        <w:t xml:space="preserve">4.7.1. в день подачи Заявки на </w:t>
      </w:r>
      <w:proofErr w:type="gramStart"/>
      <w:r>
        <w:rPr>
          <w:sz w:val="28"/>
        </w:rPr>
        <w:t>обучение</w:t>
      </w:r>
      <w:proofErr w:type="gramEnd"/>
      <w:r>
        <w:rPr>
          <w:sz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w:t>
      </w:r>
      <w:r w:rsidR="00700815">
        <w:rPr>
          <w:sz w:val="28"/>
        </w:rPr>
        <w:t>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700815" w:rsidRDefault="00700815" w:rsidP="003017D5">
      <w:pPr>
        <w:pStyle w:val="a3"/>
        <w:ind w:firstLine="567"/>
        <w:jc w:val="both"/>
        <w:rPr>
          <w:sz w:val="28"/>
        </w:rPr>
      </w:pPr>
      <w:r>
        <w:rPr>
          <w:sz w:val="28"/>
        </w:rPr>
        <w:t>4.7.2. 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D44EDD" w:rsidRDefault="00700815" w:rsidP="003017D5">
      <w:pPr>
        <w:pStyle w:val="a3"/>
        <w:ind w:firstLine="567"/>
        <w:jc w:val="both"/>
        <w:rPr>
          <w:sz w:val="28"/>
        </w:rPr>
      </w:pPr>
      <w:r>
        <w:rPr>
          <w:sz w:val="28"/>
        </w:rPr>
        <w:t xml:space="preserve">4.8. </w:t>
      </w:r>
      <w:proofErr w:type="gramStart"/>
      <w:r>
        <w:rPr>
          <w:sz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w:t>
      </w:r>
      <w:r>
        <w:rPr>
          <w:sz w:val="28"/>
        </w:rPr>
        <w:lastRenderedPageBreak/>
        <w:t>обеспечения сертификата персонифицированного финансирования устанавливается в размере норматива обеспечения сертификата, предусмотренного для соответствующей категории детей, уменьшаемого пропорционально числу дней</w:t>
      </w:r>
      <w:proofErr w:type="gramEnd"/>
      <w:r>
        <w:rPr>
          <w:sz w:val="28"/>
        </w:rPr>
        <w:t xml:space="preserve">,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  </w:t>
      </w:r>
    </w:p>
    <w:p w:rsidR="00C018AA" w:rsidRDefault="00D44EDD" w:rsidP="003017D5">
      <w:pPr>
        <w:pStyle w:val="a3"/>
        <w:ind w:firstLine="567"/>
        <w:jc w:val="both"/>
        <w:rPr>
          <w:sz w:val="28"/>
        </w:rPr>
      </w:pPr>
      <w:r>
        <w:rPr>
          <w:sz w:val="28"/>
        </w:rPr>
        <w:t xml:space="preserve">4.9. 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(уполномоченной организацией) в день подачи Заявки на </w:t>
      </w:r>
      <w:proofErr w:type="gramStart"/>
      <w:r>
        <w:rPr>
          <w:sz w:val="28"/>
        </w:rPr>
        <w:t>обучение</w:t>
      </w:r>
      <w:proofErr w:type="gramEnd"/>
      <w:r>
        <w:rPr>
          <w:sz w:val="28"/>
        </w:rPr>
        <w:t xml:space="preserve"> по дополнительной общеобразовательной программе, включенной в реестр общеразвивающих программ.</w:t>
      </w:r>
    </w:p>
    <w:p w:rsidR="00DD16AC" w:rsidRDefault="00D44EDD" w:rsidP="003017D5">
      <w:pPr>
        <w:pStyle w:val="a3"/>
        <w:ind w:firstLine="567"/>
        <w:jc w:val="both"/>
        <w:rPr>
          <w:sz w:val="28"/>
        </w:rPr>
      </w:pPr>
      <w:r>
        <w:rPr>
          <w:sz w:val="28"/>
        </w:rPr>
        <w:t xml:space="preserve">4.10. 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w:t>
      </w:r>
      <w:r w:rsidR="00DD16AC">
        <w:rPr>
          <w:sz w:val="28"/>
        </w:rPr>
        <w:t>без направления Заявки на обучение в случаях:</w:t>
      </w:r>
    </w:p>
    <w:p w:rsidR="00DD16AC" w:rsidRDefault="00DD16AC" w:rsidP="003017D5">
      <w:pPr>
        <w:pStyle w:val="a3"/>
        <w:ind w:firstLine="567"/>
        <w:jc w:val="both"/>
        <w:rPr>
          <w:sz w:val="28"/>
        </w:rPr>
      </w:pPr>
      <w:r>
        <w:rPr>
          <w:sz w:val="28"/>
        </w:rPr>
        <w:t xml:space="preserve">4.10.1. при отклонении всех ранее поданных с использованием сертификата дополнительного образования заявок на </w:t>
      </w:r>
      <w:proofErr w:type="gramStart"/>
      <w:r>
        <w:rPr>
          <w:sz w:val="28"/>
        </w:rPr>
        <w:t>обучение</w:t>
      </w:r>
      <w:proofErr w:type="gramEnd"/>
      <w:r>
        <w:rPr>
          <w:sz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381BF5" w:rsidRDefault="00DD16AC" w:rsidP="003017D5">
      <w:pPr>
        <w:pStyle w:val="a3"/>
        <w:ind w:firstLine="567"/>
        <w:jc w:val="both"/>
        <w:rPr>
          <w:sz w:val="28"/>
        </w:rPr>
      </w:pPr>
      <w:r>
        <w:rPr>
          <w:sz w:val="28"/>
        </w:rPr>
        <w:t xml:space="preserve">4.10.2. при наступлении очередного финансового года, за исключением случаев, когда с </w:t>
      </w:r>
      <w:r w:rsidR="00381BF5">
        <w:rPr>
          <w:sz w:val="28"/>
        </w:rPr>
        <w:t>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D44EDD" w:rsidRDefault="00DD16AC" w:rsidP="003017D5">
      <w:pPr>
        <w:pStyle w:val="a3"/>
        <w:ind w:firstLine="567"/>
        <w:jc w:val="both"/>
        <w:rPr>
          <w:sz w:val="28"/>
        </w:rPr>
      </w:pPr>
      <w:r>
        <w:rPr>
          <w:sz w:val="28"/>
        </w:rPr>
        <w:t xml:space="preserve">   </w:t>
      </w:r>
      <w:r w:rsidR="00D44EDD">
        <w:rPr>
          <w:sz w:val="28"/>
        </w:rPr>
        <w:t xml:space="preserve"> </w:t>
      </w:r>
      <w:r w:rsidR="00381BF5">
        <w:rPr>
          <w:sz w:val="28"/>
        </w:rPr>
        <w:t xml:space="preserve">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устанавливается в соответствии </w:t>
      </w:r>
      <w:proofErr w:type="gramStart"/>
      <w:r w:rsidR="00381BF5">
        <w:rPr>
          <w:sz w:val="28"/>
        </w:rPr>
        <w:t>с</w:t>
      </w:r>
      <w:proofErr w:type="gramEnd"/>
      <w:r w:rsidR="00381BF5">
        <w:rPr>
          <w:sz w:val="28"/>
        </w:rPr>
        <w:t xml:space="preserve"> Таблица 1.</w:t>
      </w:r>
    </w:p>
    <w:p w:rsidR="006C1C44" w:rsidRDefault="006C1C44" w:rsidP="003017D5">
      <w:pPr>
        <w:pStyle w:val="a3"/>
        <w:ind w:firstLine="567"/>
        <w:jc w:val="both"/>
        <w:rPr>
          <w:b/>
          <w:sz w:val="28"/>
        </w:rPr>
      </w:pPr>
      <w:r w:rsidRPr="006C1C44">
        <w:rPr>
          <w:b/>
          <w:sz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C1C44" w:rsidRDefault="006C1C44" w:rsidP="003017D5">
      <w:pPr>
        <w:pStyle w:val="a3"/>
        <w:ind w:firstLine="567"/>
        <w:jc w:val="both"/>
        <w:rPr>
          <w:b/>
          <w:sz w:val="28"/>
        </w:rPr>
      </w:pPr>
    </w:p>
    <w:tbl>
      <w:tblPr>
        <w:tblW w:w="4780" w:type="pct"/>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9"/>
        <w:gridCol w:w="1698"/>
        <w:gridCol w:w="1416"/>
        <w:gridCol w:w="1563"/>
        <w:gridCol w:w="1984"/>
      </w:tblGrid>
      <w:tr w:rsidR="004E19B6" w:rsidRPr="004E19B6" w:rsidTr="007A1C76">
        <w:trPr>
          <w:trHeight w:val="1641"/>
          <w:jc w:val="center"/>
        </w:trPr>
        <w:tc>
          <w:tcPr>
            <w:tcW w:w="1360" w:type="pct"/>
            <w:vMerge w:val="restart"/>
            <w:tcBorders>
              <w:bottom w:val="single" w:sz="4" w:space="0" w:color="auto"/>
            </w:tcBorders>
            <w:vAlign w:val="center"/>
          </w:tcPr>
          <w:p w:rsidR="007F1B0E" w:rsidRPr="004E19B6" w:rsidRDefault="007F1B0E" w:rsidP="007A1C76">
            <w:pPr>
              <w:pStyle w:val="a3"/>
              <w:jc w:val="center"/>
            </w:pPr>
          </w:p>
          <w:p w:rsidR="007F1B0E" w:rsidRPr="004E19B6" w:rsidRDefault="007F1B0E" w:rsidP="007A1C76">
            <w:pPr>
              <w:pStyle w:val="a3"/>
              <w:ind w:left="366"/>
              <w:jc w:val="center"/>
            </w:pPr>
          </w:p>
          <w:p w:rsidR="007F1B0E" w:rsidRPr="004E19B6" w:rsidRDefault="007F1B0E" w:rsidP="007A1C76">
            <w:pPr>
              <w:pStyle w:val="a3"/>
              <w:jc w:val="center"/>
            </w:pPr>
            <w:r w:rsidRPr="004E19B6">
              <w:t>Статус сертификата</w:t>
            </w:r>
          </w:p>
          <w:p w:rsidR="007F1B0E" w:rsidRPr="004E19B6" w:rsidRDefault="007F1B0E" w:rsidP="007A1C76">
            <w:pPr>
              <w:pStyle w:val="a3"/>
              <w:ind w:left="366"/>
              <w:jc w:val="center"/>
            </w:pPr>
          </w:p>
          <w:p w:rsidR="007F1B0E" w:rsidRPr="004E19B6" w:rsidRDefault="007F1B0E" w:rsidP="007A1C76">
            <w:pPr>
              <w:pStyle w:val="a4"/>
              <w:tabs>
                <w:tab w:val="left" w:pos="426"/>
              </w:tabs>
              <w:ind w:left="366"/>
              <w:jc w:val="center"/>
            </w:pPr>
          </w:p>
        </w:tc>
        <w:tc>
          <w:tcPr>
            <w:tcW w:w="2556" w:type="pct"/>
            <w:gridSpan w:val="3"/>
            <w:tcBorders>
              <w:bottom w:val="single" w:sz="4" w:space="0" w:color="auto"/>
            </w:tcBorders>
            <w:vAlign w:val="center"/>
          </w:tcPr>
          <w:p w:rsidR="007F1B0E" w:rsidRPr="004E19B6" w:rsidRDefault="007F1B0E" w:rsidP="007A1C76">
            <w:pPr>
              <w:pStyle w:val="a3"/>
              <w:jc w:val="center"/>
            </w:pPr>
          </w:p>
          <w:p w:rsidR="007F1B0E" w:rsidRPr="004E19B6" w:rsidRDefault="007F1B0E" w:rsidP="007A1C76">
            <w:pPr>
              <w:jc w:val="center"/>
            </w:pPr>
            <w:r w:rsidRPr="004E19B6">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085" w:type="pct"/>
            <w:vMerge w:val="restart"/>
            <w:tcBorders>
              <w:bottom w:val="single" w:sz="4" w:space="0" w:color="auto"/>
            </w:tcBorders>
            <w:vAlign w:val="center"/>
          </w:tcPr>
          <w:p w:rsidR="007F1B0E" w:rsidRPr="004E19B6" w:rsidRDefault="007F1B0E" w:rsidP="007A1C76">
            <w:pPr>
              <w:pStyle w:val="a4"/>
              <w:jc w:val="center"/>
            </w:pPr>
          </w:p>
          <w:p w:rsidR="007F1B0E" w:rsidRPr="004E19B6" w:rsidRDefault="007F1B0E" w:rsidP="007A1C76">
            <w:pPr>
              <w:jc w:val="center"/>
            </w:pPr>
            <w:r w:rsidRPr="004E19B6">
              <w:t xml:space="preserve">Максимальное совокупное количество </w:t>
            </w:r>
            <w:proofErr w:type="gramStart"/>
            <w:r w:rsidRPr="004E19B6">
              <w:t>услуг</w:t>
            </w:r>
            <w:proofErr w:type="gramEnd"/>
            <w:r w:rsidRPr="004E19B6">
              <w:t xml:space="preserve"> получение которых </w:t>
            </w:r>
            <w:r w:rsidRPr="004E19B6">
              <w:lastRenderedPageBreak/>
              <w:t>допускается</w:t>
            </w:r>
          </w:p>
          <w:p w:rsidR="007F1B0E" w:rsidRPr="004E19B6" w:rsidRDefault="007F1B0E" w:rsidP="007A1C76">
            <w:pPr>
              <w:pStyle w:val="a4"/>
              <w:jc w:val="center"/>
            </w:pPr>
          </w:p>
          <w:p w:rsidR="007F1B0E" w:rsidRPr="004E19B6" w:rsidRDefault="007F1B0E" w:rsidP="007A1C76">
            <w:pPr>
              <w:pStyle w:val="a4"/>
              <w:tabs>
                <w:tab w:val="left" w:pos="426"/>
              </w:tabs>
              <w:ind w:left="0"/>
              <w:jc w:val="center"/>
            </w:pPr>
          </w:p>
        </w:tc>
      </w:tr>
      <w:tr w:rsidR="004E19B6" w:rsidRPr="004E19B6" w:rsidTr="007A1C76">
        <w:trPr>
          <w:trHeight w:val="1395"/>
          <w:jc w:val="center"/>
        </w:trPr>
        <w:tc>
          <w:tcPr>
            <w:tcW w:w="1360" w:type="pct"/>
            <w:vMerge/>
            <w:tcBorders>
              <w:bottom w:val="single" w:sz="4" w:space="0" w:color="auto"/>
            </w:tcBorders>
            <w:vAlign w:val="center"/>
          </w:tcPr>
          <w:p w:rsidR="007F1B0E" w:rsidRPr="004E19B6" w:rsidRDefault="007F1B0E" w:rsidP="003017D5">
            <w:pPr>
              <w:pStyle w:val="a3"/>
              <w:ind w:firstLine="567"/>
              <w:jc w:val="both"/>
            </w:pPr>
          </w:p>
        </w:tc>
        <w:tc>
          <w:tcPr>
            <w:tcW w:w="928" w:type="pct"/>
            <w:tcBorders>
              <w:bottom w:val="single" w:sz="4" w:space="0" w:color="auto"/>
            </w:tcBorders>
            <w:vAlign w:val="center"/>
          </w:tcPr>
          <w:p w:rsidR="007F1B0E" w:rsidRPr="004E19B6" w:rsidRDefault="007F1B0E" w:rsidP="007A1C76">
            <w:pPr>
              <w:spacing w:line="276" w:lineRule="auto"/>
              <w:jc w:val="center"/>
            </w:pPr>
            <w:r w:rsidRPr="004E19B6">
              <w:t xml:space="preserve">Реестр </w:t>
            </w:r>
            <w:proofErr w:type="spellStart"/>
            <w:r w:rsidRPr="004E19B6">
              <w:t>предпрофиссиональных</w:t>
            </w:r>
            <w:proofErr w:type="spellEnd"/>
            <w:r w:rsidRPr="004E19B6">
              <w:t xml:space="preserve"> программ</w:t>
            </w:r>
          </w:p>
          <w:p w:rsidR="007F1B0E" w:rsidRPr="004E19B6" w:rsidRDefault="007F1B0E" w:rsidP="007A1C76">
            <w:pPr>
              <w:pStyle w:val="a4"/>
              <w:tabs>
                <w:tab w:val="left" w:pos="426"/>
              </w:tabs>
              <w:ind w:left="0"/>
              <w:jc w:val="center"/>
            </w:pPr>
          </w:p>
        </w:tc>
        <w:tc>
          <w:tcPr>
            <w:tcW w:w="774" w:type="pct"/>
            <w:tcBorders>
              <w:bottom w:val="single" w:sz="4" w:space="0" w:color="auto"/>
            </w:tcBorders>
            <w:vAlign w:val="center"/>
          </w:tcPr>
          <w:p w:rsidR="007F1B0E" w:rsidRPr="004E19B6" w:rsidRDefault="007F1B0E" w:rsidP="007A1C76">
            <w:pPr>
              <w:spacing w:line="276" w:lineRule="auto"/>
              <w:jc w:val="center"/>
            </w:pPr>
            <w:r w:rsidRPr="004E19B6">
              <w:t>Реестр значимых программ</w:t>
            </w:r>
          </w:p>
          <w:p w:rsidR="007F1B0E" w:rsidRPr="004E19B6" w:rsidRDefault="007F1B0E" w:rsidP="007A1C76">
            <w:pPr>
              <w:pStyle w:val="a4"/>
              <w:tabs>
                <w:tab w:val="left" w:pos="426"/>
              </w:tabs>
              <w:ind w:left="0"/>
              <w:jc w:val="center"/>
            </w:pPr>
          </w:p>
        </w:tc>
        <w:tc>
          <w:tcPr>
            <w:tcW w:w="853" w:type="pct"/>
            <w:tcBorders>
              <w:bottom w:val="single" w:sz="4" w:space="0" w:color="auto"/>
            </w:tcBorders>
            <w:vAlign w:val="center"/>
          </w:tcPr>
          <w:p w:rsidR="007F1B0E" w:rsidRPr="004E19B6" w:rsidRDefault="007F1B0E" w:rsidP="007A1C76">
            <w:pPr>
              <w:spacing w:line="276" w:lineRule="auto"/>
              <w:jc w:val="center"/>
            </w:pPr>
            <w:r w:rsidRPr="004E19B6">
              <w:t>Реестр общеразвивающих программ</w:t>
            </w:r>
          </w:p>
          <w:p w:rsidR="007F1B0E" w:rsidRPr="004E19B6" w:rsidRDefault="007F1B0E" w:rsidP="007A1C76">
            <w:pPr>
              <w:pStyle w:val="a4"/>
              <w:tabs>
                <w:tab w:val="left" w:pos="426"/>
              </w:tabs>
              <w:ind w:left="0"/>
              <w:jc w:val="center"/>
            </w:pPr>
          </w:p>
        </w:tc>
        <w:tc>
          <w:tcPr>
            <w:tcW w:w="1085" w:type="pct"/>
            <w:vMerge/>
            <w:tcBorders>
              <w:bottom w:val="single" w:sz="4" w:space="0" w:color="auto"/>
            </w:tcBorders>
            <w:vAlign w:val="center"/>
          </w:tcPr>
          <w:p w:rsidR="007F1B0E" w:rsidRPr="004E19B6" w:rsidRDefault="007F1B0E" w:rsidP="003017D5">
            <w:pPr>
              <w:pStyle w:val="a4"/>
              <w:ind w:firstLine="567"/>
              <w:jc w:val="both"/>
            </w:pPr>
          </w:p>
        </w:tc>
      </w:tr>
      <w:tr w:rsidR="004E19B6" w:rsidRPr="004E19B6" w:rsidTr="007A1C76">
        <w:trPr>
          <w:trHeight w:val="315"/>
          <w:jc w:val="center"/>
        </w:trPr>
        <w:tc>
          <w:tcPr>
            <w:tcW w:w="5000" w:type="pct"/>
            <w:gridSpan w:val="5"/>
            <w:tcBorders>
              <w:bottom w:val="single" w:sz="4" w:space="0" w:color="auto"/>
            </w:tcBorders>
            <w:vAlign w:val="center"/>
          </w:tcPr>
          <w:p w:rsidR="004E19B6" w:rsidRPr="004E19B6" w:rsidRDefault="004E19B6" w:rsidP="007A1C76">
            <w:pPr>
              <w:pStyle w:val="a4"/>
              <w:ind w:firstLine="567"/>
              <w:jc w:val="center"/>
            </w:pPr>
            <w:r w:rsidRPr="004E19B6">
              <w:lastRenderedPageBreak/>
              <w:t>Дети в возрасте от 5-ти до 18-ти лет</w:t>
            </w:r>
          </w:p>
        </w:tc>
      </w:tr>
      <w:tr w:rsidR="004E19B6" w:rsidRPr="004E19B6" w:rsidTr="007A1C76">
        <w:trPr>
          <w:trHeight w:val="315"/>
          <w:jc w:val="center"/>
        </w:trPr>
        <w:tc>
          <w:tcPr>
            <w:tcW w:w="1360" w:type="pct"/>
            <w:tcBorders>
              <w:bottom w:val="single" w:sz="4" w:space="0" w:color="auto"/>
            </w:tcBorders>
            <w:vAlign w:val="center"/>
          </w:tcPr>
          <w:p w:rsidR="004E19B6" w:rsidRPr="004E19B6" w:rsidRDefault="004E19B6" w:rsidP="00437ABF">
            <w:pPr>
              <w:pStyle w:val="a3"/>
              <w:jc w:val="both"/>
            </w:pPr>
            <w:r w:rsidRPr="004E19B6">
              <w:t>Сертификат учета</w:t>
            </w:r>
          </w:p>
        </w:tc>
        <w:tc>
          <w:tcPr>
            <w:tcW w:w="928" w:type="pct"/>
            <w:tcBorders>
              <w:bottom w:val="single" w:sz="4" w:space="0" w:color="auto"/>
            </w:tcBorders>
            <w:vAlign w:val="center"/>
          </w:tcPr>
          <w:p w:rsidR="004E19B6" w:rsidRPr="004E19B6" w:rsidRDefault="004E19B6" w:rsidP="003017D5">
            <w:pPr>
              <w:spacing w:line="276" w:lineRule="auto"/>
              <w:ind w:firstLine="567"/>
              <w:jc w:val="both"/>
            </w:pPr>
            <w:r w:rsidRPr="004E19B6">
              <w:t>3</w:t>
            </w:r>
          </w:p>
        </w:tc>
        <w:tc>
          <w:tcPr>
            <w:tcW w:w="774" w:type="pct"/>
            <w:tcBorders>
              <w:bottom w:val="single" w:sz="4" w:space="0" w:color="auto"/>
            </w:tcBorders>
            <w:vAlign w:val="center"/>
          </w:tcPr>
          <w:p w:rsidR="004E19B6" w:rsidRPr="004E19B6" w:rsidRDefault="004E19B6" w:rsidP="003017D5">
            <w:pPr>
              <w:spacing w:line="276" w:lineRule="auto"/>
              <w:ind w:firstLine="567"/>
              <w:jc w:val="both"/>
            </w:pPr>
            <w:r w:rsidRPr="004E19B6">
              <w:t>3</w:t>
            </w:r>
          </w:p>
        </w:tc>
        <w:tc>
          <w:tcPr>
            <w:tcW w:w="853" w:type="pct"/>
            <w:tcBorders>
              <w:bottom w:val="single" w:sz="4" w:space="0" w:color="auto"/>
            </w:tcBorders>
            <w:vAlign w:val="center"/>
          </w:tcPr>
          <w:p w:rsidR="004E19B6" w:rsidRPr="004E19B6" w:rsidRDefault="004E19B6" w:rsidP="003017D5">
            <w:pPr>
              <w:spacing w:line="276" w:lineRule="auto"/>
              <w:ind w:firstLine="567"/>
              <w:jc w:val="both"/>
            </w:pPr>
            <w:r w:rsidRPr="004E19B6">
              <w:t>3</w:t>
            </w:r>
          </w:p>
        </w:tc>
        <w:tc>
          <w:tcPr>
            <w:tcW w:w="1085" w:type="pct"/>
            <w:tcBorders>
              <w:bottom w:val="single" w:sz="4" w:space="0" w:color="auto"/>
            </w:tcBorders>
            <w:vAlign w:val="center"/>
          </w:tcPr>
          <w:p w:rsidR="004E19B6" w:rsidRPr="004E19B6" w:rsidRDefault="004E19B6" w:rsidP="003017D5">
            <w:pPr>
              <w:ind w:firstLine="567"/>
              <w:jc w:val="both"/>
            </w:pPr>
            <w:r w:rsidRPr="004E19B6">
              <w:t>9</w:t>
            </w:r>
          </w:p>
        </w:tc>
      </w:tr>
      <w:tr w:rsidR="004E19B6" w:rsidRPr="004E19B6" w:rsidTr="007A1C76">
        <w:trPr>
          <w:trHeight w:val="1395"/>
          <w:jc w:val="center"/>
        </w:trPr>
        <w:tc>
          <w:tcPr>
            <w:tcW w:w="1360" w:type="pct"/>
            <w:tcBorders>
              <w:bottom w:val="single" w:sz="4" w:space="0" w:color="auto"/>
            </w:tcBorders>
            <w:vAlign w:val="center"/>
          </w:tcPr>
          <w:p w:rsidR="004E19B6" w:rsidRPr="004E19B6" w:rsidRDefault="004E19B6" w:rsidP="00437ABF">
            <w:pPr>
              <w:pStyle w:val="a3"/>
              <w:jc w:val="both"/>
            </w:pPr>
            <w:r w:rsidRPr="004E19B6">
              <w:t xml:space="preserve">Сертификат </w:t>
            </w:r>
            <w:proofErr w:type="gramStart"/>
            <w:r w:rsidRPr="004E19B6">
              <w:t>персонифицирован</w:t>
            </w:r>
            <w:r w:rsidR="00437ABF">
              <w:t xml:space="preserve"> </w:t>
            </w:r>
            <w:proofErr w:type="spellStart"/>
            <w:r w:rsidRPr="004E19B6">
              <w:t>ного</w:t>
            </w:r>
            <w:proofErr w:type="spellEnd"/>
            <w:proofErr w:type="gramEnd"/>
            <w:r w:rsidRPr="004E19B6">
              <w:t xml:space="preserve"> финансирования</w:t>
            </w:r>
          </w:p>
        </w:tc>
        <w:tc>
          <w:tcPr>
            <w:tcW w:w="928" w:type="pct"/>
            <w:tcBorders>
              <w:bottom w:val="single" w:sz="4" w:space="0" w:color="auto"/>
            </w:tcBorders>
            <w:vAlign w:val="center"/>
          </w:tcPr>
          <w:p w:rsidR="004E19B6" w:rsidRPr="004E19B6" w:rsidRDefault="00F235B2" w:rsidP="003017D5">
            <w:pPr>
              <w:spacing w:line="276" w:lineRule="auto"/>
              <w:ind w:firstLine="567"/>
              <w:jc w:val="both"/>
            </w:pPr>
            <w:r>
              <w:t>0</w:t>
            </w:r>
          </w:p>
        </w:tc>
        <w:tc>
          <w:tcPr>
            <w:tcW w:w="774" w:type="pct"/>
            <w:tcBorders>
              <w:bottom w:val="single" w:sz="4" w:space="0" w:color="auto"/>
            </w:tcBorders>
            <w:vAlign w:val="center"/>
          </w:tcPr>
          <w:p w:rsidR="004E19B6" w:rsidRPr="004E19B6" w:rsidRDefault="00F235B2" w:rsidP="003017D5">
            <w:pPr>
              <w:spacing w:line="276" w:lineRule="auto"/>
              <w:ind w:firstLine="567"/>
              <w:jc w:val="both"/>
            </w:pPr>
            <w:r>
              <w:t>1</w:t>
            </w:r>
          </w:p>
        </w:tc>
        <w:tc>
          <w:tcPr>
            <w:tcW w:w="853" w:type="pct"/>
            <w:tcBorders>
              <w:bottom w:val="single" w:sz="4" w:space="0" w:color="auto"/>
            </w:tcBorders>
            <w:vAlign w:val="center"/>
          </w:tcPr>
          <w:p w:rsidR="004E19B6" w:rsidRPr="004E19B6" w:rsidRDefault="004E19B6" w:rsidP="003017D5">
            <w:pPr>
              <w:spacing w:line="276" w:lineRule="auto"/>
              <w:ind w:firstLine="567"/>
              <w:jc w:val="both"/>
            </w:pPr>
            <w:r>
              <w:t>0</w:t>
            </w:r>
          </w:p>
        </w:tc>
        <w:tc>
          <w:tcPr>
            <w:tcW w:w="1085" w:type="pct"/>
            <w:tcBorders>
              <w:bottom w:val="single" w:sz="4" w:space="0" w:color="auto"/>
            </w:tcBorders>
            <w:vAlign w:val="center"/>
          </w:tcPr>
          <w:p w:rsidR="004E19B6" w:rsidRPr="004E19B6" w:rsidRDefault="004E19B6" w:rsidP="003017D5">
            <w:pPr>
              <w:pStyle w:val="a4"/>
              <w:ind w:firstLine="567"/>
              <w:jc w:val="both"/>
            </w:pPr>
            <w:r>
              <w:t>4</w:t>
            </w:r>
          </w:p>
        </w:tc>
      </w:tr>
      <w:tr w:rsidR="000F6264" w:rsidRPr="004E19B6" w:rsidTr="007A1C76">
        <w:trPr>
          <w:trHeight w:val="173"/>
          <w:jc w:val="center"/>
        </w:trPr>
        <w:tc>
          <w:tcPr>
            <w:tcW w:w="5000" w:type="pct"/>
            <w:gridSpan w:val="5"/>
            <w:tcBorders>
              <w:left w:val="nil"/>
              <w:bottom w:val="nil"/>
              <w:right w:val="nil"/>
            </w:tcBorders>
            <w:vAlign w:val="center"/>
          </w:tcPr>
          <w:p w:rsidR="000F6264" w:rsidRPr="004E19B6" w:rsidRDefault="000F6264" w:rsidP="003017D5">
            <w:pPr>
              <w:pStyle w:val="a4"/>
              <w:tabs>
                <w:tab w:val="left" w:pos="426"/>
              </w:tabs>
              <w:ind w:left="0" w:firstLine="567"/>
              <w:jc w:val="both"/>
            </w:pPr>
          </w:p>
        </w:tc>
      </w:tr>
    </w:tbl>
    <w:p w:rsidR="001534D9" w:rsidRDefault="004E19B6" w:rsidP="003017D5">
      <w:pPr>
        <w:pStyle w:val="a4"/>
        <w:tabs>
          <w:tab w:val="left" w:pos="426"/>
        </w:tabs>
        <w:ind w:left="0" w:firstLine="567"/>
        <w:jc w:val="both"/>
        <w:rPr>
          <w:sz w:val="28"/>
        </w:rPr>
      </w:pPr>
      <w:r w:rsidRPr="006F4AD6">
        <w:rPr>
          <w:sz w:val="28"/>
        </w:rPr>
        <w:t xml:space="preserve">4.12.  </w:t>
      </w:r>
      <w:proofErr w:type="gramStart"/>
      <w:r w:rsidR="006F4AD6" w:rsidRPr="006F4AD6">
        <w:rPr>
          <w:sz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w:t>
      </w:r>
      <w:r w:rsidR="00EC10BC">
        <w:rPr>
          <w:sz w:val="28"/>
        </w:rPr>
        <w:t>учреждение</w:t>
      </w:r>
      <w:r w:rsidR="006F4AD6" w:rsidRPr="006F4AD6">
        <w:rPr>
          <w:sz w:val="28"/>
        </w:rPr>
        <w:t xml:space="preserve"> запрашивает в уполномоченном органе (уполномоченной организации) информацию </w:t>
      </w:r>
      <w:r w:rsidR="006F4AD6">
        <w:rPr>
          <w:sz w:val="28"/>
        </w:rPr>
        <w:t>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ограничении на зачисление на обучение по соответствующему сертификату дополнительного образования.</w:t>
      </w:r>
      <w:proofErr w:type="gramEnd"/>
    </w:p>
    <w:p w:rsidR="006F4AD6" w:rsidRDefault="006F4AD6" w:rsidP="003017D5">
      <w:pPr>
        <w:pStyle w:val="a4"/>
        <w:tabs>
          <w:tab w:val="left" w:pos="426"/>
        </w:tabs>
        <w:ind w:left="0" w:firstLine="567"/>
        <w:jc w:val="both"/>
        <w:rPr>
          <w:sz w:val="28"/>
        </w:rPr>
      </w:pPr>
      <w:proofErr w:type="gramStart"/>
      <w:r>
        <w:rPr>
          <w:sz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E067C3" w:rsidRDefault="006F4AD6" w:rsidP="003017D5">
      <w:pPr>
        <w:pStyle w:val="a4"/>
        <w:tabs>
          <w:tab w:val="left" w:pos="426"/>
        </w:tabs>
        <w:ind w:left="0" w:firstLine="567"/>
        <w:jc w:val="both"/>
        <w:rPr>
          <w:sz w:val="28"/>
        </w:rPr>
      </w:pPr>
      <w:r>
        <w:rPr>
          <w:sz w:val="28"/>
        </w:rPr>
        <w:t xml:space="preserve">4.13. </w:t>
      </w:r>
      <w:proofErr w:type="gramStart"/>
      <w:r>
        <w:rPr>
          <w:sz w:val="28"/>
        </w:rPr>
        <w:t xml:space="preserve">При отсутствии оснований для отклонения заявки на обучение, поданной от лица ребенка, предусмотренных пунктом 4.11 настоящего Положения, </w:t>
      </w:r>
      <w:r w:rsidR="00EC10BC">
        <w:rPr>
          <w:sz w:val="28"/>
        </w:rPr>
        <w:t>учреждение</w:t>
      </w:r>
      <w:r w:rsidR="00E067C3">
        <w:rPr>
          <w:sz w:val="28"/>
        </w:rPr>
        <w:t xml:space="preserve">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00E067C3">
        <w:rPr>
          <w:sz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w:t>
      </w:r>
      <w:proofErr w:type="gramStart"/>
      <w:r w:rsidR="00E067C3">
        <w:rPr>
          <w:sz w:val="28"/>
        </w:rPr>
        <w:t>и</w:t>
      </w:r>
      <w:proofErr w:type="gramEnd"/>
      <w:r w:rsidR="00E067C3">
        <w:rPr>
          <w:sz w:val="28"/>
        </w:rPr>
        <w:t xml:space="preserve"> 1 рабочего дня информирует уполномоченный орган (уполномоченную организацию).</w:t>
      </w:r>
    </w:p>
    <w:p w:rsidR="00E067C3" w:rsidRDefault="00E067C3" w:rsidP="003017D5">
      <w:pPr>
        <w:pStyle w:val="a4"/>
        <w:tabs>
          <w:tab w:val="left" w:pos="426"/>
        </w:tabs>
        <w:ind w:left="0" w:firstLine="567"/>
        <w:jc w:val="both"/>
        <w:rPr>
          <w:sz w:val="28"/>
        </w:rPr>
      </w:pPr>
      <w:r>
        <w:rPr>
          <w:sz w:val="28"/>
        </w:rPr>
        <w:t xml:space="preserve">4.14. </w:t>
      </w:r>
      <w:r w:rsidR="00EC10BC">
        <w:rPr>
          <w:sz w:val="28"/>
        </w:rPr>
        <w:t>Учреждение</w:t>
      </w:r>
      <w:r>
        <w:rPr>
          <w:sz w:val="28"/>
        </w:rPr>
        <w:t xml:space="preserve"> в течени</w:t>
      </w:r>
      <w:proofErr w:type="gramStart"/>
      <w:r>
        <w:rPr>
          <w:sz w:val="28"/>
        </w:rPr>
        <w:t>и</w:t>
      </w:r>
      <w:proofErr w:type="gramEnd"/>
      <w:r>
        <w:rPr>
          <w:sz w:val="28"/>
        </w:rPr>
        <w:t xml:space="preserve"> 1 рабочего дня с момента прекращения образовательных отношений с ребенком ( момента отчисления ребенка) информирует уполномоченный орган (уполномоченная организация) о факте прекращения образовательных отношений по соответствующему сертификату дополнительного образования. </w:t>
      </w:r>
    </w:p>
    <w:p w:rsidR="00E9509A" w:rsidRDefault="00E067C3" w:rsidP="003017D5">
      <w:pPr>
        <w:pStyle w:val="a4"/>
        <w:tabs>
          <w:tab w:val="left" w:pos="426"/>
        </w:tabs>
        <w:ind w:left="0" w:firstLine="567"/>
        <w:jc w:val="both"/>
        <w:rPr>
          <w:sz w:val="28"/>
        </w:rPr>
      </w:pPr>
      <w:r>
        <w:rPr>
          <w:sz w:val="28"/>
        </w:rPr>
        <w:lastRenderedPageBreak/>
        <w:t xml:space="preserve">4.15. </w:t>
      </w:r>
      <w:r w:rsidR="00E9509A">
        <w:rPr>
          <w:sz w:val="28"/>
        </w:rPr>
        <w:t xml:space="preserve">Порядок использования сертификата дополнительного образования для </w:t>
      </w:r>
      <w:proofErr w:type="gramStart"/>
      <w:r w:rsidR="00E9509A">
        <w:rPr>
          <w:sz w:val="28"/>
        </w:rPr>
        <w:t>обучения</w:t>
      </w:r>
      <w:proofErr w:type="gramEnd"/>
      <w:r w:rsidR="00E9509A">
        <w:rPr>
          <w:sz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6F4AD6" w:rsidRDefault="00E9509A" w:rsidP="003017D5">
      <w:pPr>
        <w:pStyle w:val="a4"/>
        <w:tabs>
          <w:tab w:val="left" w:pos="426"/>
        </w:tabs>
        <w:ind w:left="0" w:firstLine="567"/>
        <w:jc w:val="both"/>
        <w:rPr>
          <w:sz w:val="28"/>
        </w:rPr>
      </w:pPr>
      <w:r>
        <w:rPr>
          <w:sz w:val="28"/>
        </w:rPr>
        <w:t xml:space="preserve">4.16. </w:t>
      </w:r>
      <w:proofErr w:type="gramStart"/>
      <w:r>
        <w:rPr>
          <w:sz w:val="28"/>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w:t>
      </w:r>
      <w:r w:rsidR="00EC10BC">
        <w:rPr>
          <w:sz w:val="28"/>
        </w:rPr>
        <w:t>учреждение</w:t>
      </w:r>
      <w:r>
        <w:rPr>
          <w:sz w:val="28"/>
        </w:rPr>
        <w:t>,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sz w:val="28"/>
        </w:rPr>
        <w:t xml:space="preserve"> При этом зачисление указанного ребенка на новые образовательные программы осуществляется в общем порядке.  </w:t>
      </w:r>
      <w:r w:rsidR="00E067C3">
        <w:rPr>
          <w:sz w:val="28"/>
        </w:rPr>
        <w:t xml:space="preserve">   </w:t>
      </w:r>
    </w:p>
    <w:p w:rsidR="006F4AD6" w:rsidRPr="006F4AD6" w:rsidRDefault="006F4AD6" w:rsidP="003017D5">
      <w:pPr>
        <w:pStyle w:val="a4"/>
        <w:tabs>
          <w:tab w:val="left" w:pos="426"/>
        </w:tabs>
        <w:ind w:left="0" w:firstLine="567"/>
        <w:jc w:val="both"/>
        <w:rPr>
          <w:sz w:val="28"/>
        </w:rPr>
      </w:pPr>
      <w:r>
        <w:rPr>
          <w:sz w:val="28"/>
        </w:rPr>
        <w:t xml:space="preserve">  </w:t>
      </w:r>
    </w:p>
    <w:sectPr w:rsidR="006F4AD6" w:rsidRPr="006F4AD6" w:rsidSect="00A42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ACC"/>
    <w:multiLevelType w:val="multilevel"/>
    <w:tmpl w:val="BD62CE04"/>
    <w:lvl w:ilvl="0">
      <w:start w:val="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7BB394F"/>
    <w:multiLevelType w:val="hybridMultilevel"/>
    <w:tmpl w:val="82824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03C28"/>
    <w:multiLevelType w:val="hybridMultilevel"/>
    <w:tmpl w:val="D4F2CA56"/>
    <w:lvl w:ilvl="0" w:tplc="A29A8A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E70323"/>
    <w:multiLevelType w:val="multilevel"/>
    <w:tmpl w:val="A39AC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756129"/>
    <w:multiLevelType w:val="hybridMultilevel"/>
    <w:tmpl w:val="5FCEDA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D31381"/>
    <w:rsid w:val="0004658A"/>
    <w:rsid w:val="000C48B5"/>
    <w:rsid w:val="000F6264"/>
    <w:rsid w:val="001534D9"/>
    <w:rsid w:val="001617CC"/>
    <w:rsid w:val="00172632"/>
    <w:rsid w:val="001C164C"/>
    <w:rsid w:val="001C22B6"/>
    <w:rsid w:val="001F39EF"/>
    <w:rsid w:val="002065C0"/>
    <w:rsid w:val="002221E8"/>
    <w:rsid w:val="00282C06"/>
    <w:rsid w:val="002C06AE"/>
    <w:rsid w:val="002E5029"/>
    <w:rsid w:val="002E6006"/>
    <w:rsid w:val="002F2620"/>
    <w:rsid w:val="003017D5"/>
    <w:rsid w:val="00341A46"/>
    <w:rsid w:val="00381BF5"/>
    <w:rsid w:val="00385401"/>
    <w:rsid w:val="003B78CA"/>
    <w:rsid w:val="003C628A"/>
    <w:rsid w:val="003E0DA7"/>
    <w:rsid w:val="00436CEE"/>
    <w:rsid w:val="00437ABF"/>
    <w:rsid w:val="00482351"/>
    <w:rsid w:val="004E19B6"/>
    <w:rsid w:val="005260B7"/>
    <w:rsid w:val="00534EAD"/>
    <w:rsid w:val="005B0641"/>
    <w:rsid w:val="005D4338"/>
    <w:rsid w:val="005D437B"/>
    <w:rsid w:val="005F5FB4"/>
    <w:rsid w:val="006309AF"/>
    <w:rsid w:val="00633862"/>
    <w:rsid w:val="00634DEE"/>
    <w:rsid w:val="0067148E"/>
    <w:rsid w:val="006C1C44"/>
    <w:rsid w:val="006F4AD6"/>
    <w:rsid w:val="00700815"/>
    <w:rsid w:val="0070089E"/>
    <w:rsid w:val="007A1C76"/>
    <w:rsid w:val="007C4099"/>
    <w:rsid w:val="007F1B0E"/>
    <w:rsid w:val="008428C0"/>
    <w:rsid w:val="00867406"/>
    <w:rsid w:val="008A0E38"/>
    <w:rsid w:val="00902878"/>
    <w:rsid w:val="00902F3B"/>
    <w:rsid w:val="00922FD3"/>
    <w:rsid w:val="00947228"/>
    <w:rsid w:val="009D124D"/>
    <w:rsid w:val="00A175CD"/>
    <w:rsid w:val="00A42E83"/>
    <w:rsid w:val="00A440E6"/>
    <w:rsid w:val="00A44B83"/>
    <w:rsid w:val="00AD7581"/>
    <w:rsid w:val="00AE0A22"/>
    <w:rsid w:val="00B36235"/>
    <w:rsid w:val="00B64965"/>
    <w:rsid w:val="00BC5D3F"/>
    <w:rsid w:val="00BF0462"/>
    <w:rsid w:val="00C018AA"/>
    <w:rsid w:val="00C32DA4"/>
    <w:rsid w:val="00C50BBA"/>
    <w:rsid w:val="00C76504"/>
    <w:rsid w:val="00CB04C6"/>
    <w:rsid w:val="00CD29D7"/>
    <w:rsid w:val="00CF1CC2"/>
    <w:rsid w:val="00D0332D"/>
    <w:rsid w:val="00D31381"/>
    <w:rsid w:val="00D44EDD"/>
    <w:rsid w:val="00D71D26"/>
    <w:rsid w:val="00DB29AB"/>
    <w:rsid w:val="00DB61C0"/>
    <w:rsid w:val="00DB64A3"/>
    <w:rsid w:val="00DD16AC"/>
    <w:rsid w:val="00DE52E7"/>
    <w:rsid w:val="00E067C3"/>
    <w:rsid w:val="00E305D9"/>
    <w:rsid w:val="00E9509A"/>
    <w:rsid w:val="00EC10BC"/>
    <w:rsid w:val="00ED3C6F"/>
    <w:rsid w:val="00F235B2"/>
    <w:rsid w:val="00F240D6"/>
    <w:rsid w:val="00F37973"/>
    <w:rsid w:val="00F42DFE"/>
    <w:rsid w:val="00FE2245"/>
    <w:rsid w:val="00FF34CF"/>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3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38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1381"/>
    <w:pPr>
      <w:ind w:left="720"/>
      <w:contextualSpacing/>
    </w:pPr>
  </w:style>
  <w:style w:type="table" w:styleId="a5">
    <w:name w:val="Table Grid"/>
    <w:basedOn w:val="a1"/>
    <w:uiPriority w:val="59"/>
    <w:rsid w:val="00D31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D29D7"/>
    <w:rPr>
      <w:rFonts w:ascii="Tahoma" w:hAnsi="Tahoma" w:cs="Tahoma"/>
      <w:sz w:val="16"/>
      <w:szCs w:val="16"/>
    </w:rPr>
  </w:style>
  <w:style w:type="character" w:customStyle="1" w:styleId="a7">
    <w:name w:val="Текст выноски Знак"/>
    <w:basedOn w:val="a0"/>
    <w:link w:val="a6"/>
    <w:uiPriority w:val="99"/>
    <w:semiHidden/>
    <w:rsid w:val="00CD29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2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DE02-BDEA-4109-891E-5E2CE08E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5138</Words>
  <Characters>29289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2023-10-28T08:52:00Z</cp:lastPrinted>
  <dcterms:created xsi:type="dcterms:W3CDTF">2023-03-01T14:04:00Z</dcterms:created>
  <dcterms:modified xsi:type="dcterms:W3CDTF">2023-10-28T09:01:00Z</dcterms:modified>
</cp:coreProperties>
</file>